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6D" w:rsidRDefault="00931A2C" w:rsidP="0029756D">
      <w:pPr>
        <w:shd w:val="clear" w:color="auto" w:fill="FFFFFF"/>
        <w:spacing w:before="100" w:beforeAutospacing="1" w:after="100" w:afterAutospacing="1"/>
        <w:jc w:val="center"/>
        <w:rPr>
          <w:rFonts w:eastAsia="Calibri"/>
          <w:b/>
          <w:lang w:eastAsia="en-US"/>
        </w:rPr>
      </w:pPr>
      <w:r w:rsidRPr="00931A2C">
        <w:rPr>
          <w:noProof/>
        </w:rPr>
        <w:drawing>
          <wp:inline distT="0" distB="0" distL="0" distR="0" wp14:anchorId="0A1BDA2B" wp14:editId="698D5B97">
            <wp:extent cx="792480" cy="822960"/>
            <wp:effectExtent l="19050" t="0" r="762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56D" w:rsidRDefault="00931A2C" w:rsidP="0029756D">
      <w:pPr>
        <w:shd w:val="clear" w:color="auto" w:fill="FFFFFF"/>
        <w:jc w:val="center"/>
        <w:rPr>
          <w:rFonts w:eastAsia="Calibri"/>
          <w:b/>
          <w:lang w:eastAsia="en-US"/>
        </w:rPr>
      </w:pPr>
      <w:r w:rsidRPr="00931A2C">
        <w:rPr>
          <w:rFonts w:eastAsia="Calibri"/>
          <w:b/>
          <w:lang w:eastAsia="en-US"/>
        </w:rPr>
        <w:t>РОССИЙСКАЯ ФЕДЕРАЦИЯ</w:t>
      </w:r>
    </w:p>
    <w:p w:rsidR="0029756D" w:rsidRPr="0029756D" w:rsidRDefault="00931A2C" w:rsidP="0029756D">
      <w:pPr>
        <w:shd w:val="clear" w:color="auto" w:fill="FFFFFF"/>
        <w:spacing w:before="100" w:beforeAutospacing="1" w:after="100" w:afterAutospacing="1"/>
        <w:jc w:val="center"/>
        <w:rPr>
          <w:rFonts w:eastAsia="Calibri"/>
          <w:b/>
          <w:lang w:eastAsia="en-US"/>
        </w:rPr>
      </w:pPr>
      <w:r w:rsidRPr="00931A2C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931A2C" w:rsidRPr="00931A2C" w:rsidRDefault="00931A2C" w:rsidP="0029756D">
      <w:pPr>
        <w:shd w:val="clear" w:color="auto" w:fill="FFFFFF"/>
        <w:jc w:val="center"/>
        <w:rPr>
          <w:color w:val="000000"/>
          <w:sz w:val="28"/>
          <w:szCs w:val="28"/>
        </w:rPr>
      </w:pPr>
      <w:r w:rsidRPr="00931A2C">
        <w:rPr>
          <w:rFonts w:eastAsia="Calibri"/>
          <w:b/>
          <w:lang w:eastAsia="en-US"/>
        </w:rPr>
        <w:t>УСТЬ - БАГАРЯКСКОГО  СЕЛЬСКОГО ПОСЕЛЕНИЯ</w:t>
      </w:r>
    </w:p>
    <w:p w:rsidR="00931A2C" w:rsidRPr="00931A2C" w:rsidRDefault="00931A2C" w:rsidP="00931A2C">
      <w:pPr>
        <w:jc w:val="center"/>
        <w:rPr>
          <w:rFonts w:eastAsia="Calibri"/>
          <w:b/>
          <w:lang w:eastAsia="en-US"/>
        </w:rPr>
      </w:pPr>
      <w:r w:rsidRPr="00931A2C">
        <w:rPr>
          <w:rFonts w:eastAsia="Calibri"/>
          <w:b/>
          <w:lang w:eastAsia="en-US"/>
        </w:rPr>
        <w:t>КУНАШАКСКОГО РАЙОНА ЧЕЛЯБИНСКОЙ ОБЛАСТИ</w:t>
      </w:r>
    </w:p>
    <w:p w:rsidR="00931A2C" w:rsidRPr="00931A2C" w:rsidRDefault="00931A2C" w:rsidP="00293BD0">
      <w:pPr>
        <w:jc w:val="center"/>
        <w:rPr>
          <w:rFonts w:eastAsia="Calibri"/>
          <w:b/>
          <w:sz w:val="32"/>
          <w:szCs w:val="36"/>
          <w:lang w:eastAsia="en-US"/>
        </w:rPr>
      </w:pPr>
      <w:proofErr w:type="gramStart"/>
      <w:r w:rsidRPr="00931A2C">
        <w:rPr>
          <w:rFonts w:eastAsia="Calibri"/>
          <w:b/>
          <w:sz w:val="32"/>
          <w:szCs w:val="36"/>
          <w:lang w:eastAsia="en-US"/>
        </w:rPr>
        <w:t>П</w:t>
      </w:r>
      <w:proofErr w:type="gramEnd"/>
      <w:r w:rsidRPr="00931A2C">
        <w:rPr>
          <w:rFonts w:eastAsia="Calibri"/>
          <w:b/>
          <w:sz w:val="32"/>
          <w:szCs w:val="36"/>
          <w:lang w:eastAsia="en-US"/>
        </w:rPr>
        <w:t xml:space="preserve"> О С Т А Н О В Л Е Н И Е</w:t>
      </w:r>
    </w:p>
    <w:p w:rsidR="00931A2C" w:rsidRPr="00931A2C" w:rsidRDefault="00931A2C" w:rsidP="00931A2C">
      <w:pPr>
        <w:spacing w:before="150" w:after="150" w:line="210" w:lineRule="atLeast"/>
        <w:jc w:val="both"/>
        <w:rPr>
          <w:rFonts w:eastAsia="Calibri"/>
          <w:lang w:eastAsia="en-US"/>
        </w:rPr>
      </w:pPr>
      <w:r w:rsidRPr="00931A2C">
        <w:rPr>
          <w:rFonts w:eastAsia="Calibri"/>
          <w:lang w:eastAsia="en-US"/>
        </w:rPr>
        <w:t xml:space="preserve">с. </w:t>
      </w:r>
      <w:proofErr w:type="spellStart"/>
      <w:r w:rsidRPr="00931A2C">
        <w:rPr>
          <w:rFonts w:eastAsia="Calibri"/>
          <w:b/>
          <w:lang w:eastAsia="en-US"/>
        </w:rPr>
        <w:t>Усть</w:t>
      </w:r>
      <w:proofErr w:type="spellEnd"/>
      <w:r w:rsidRPr="00931A2C">
        <w:rPr>
          <w:rFonts w:eastAsia="Calibri"/>
          <w:b/>
          <w:lang w:eastAsia="en-US"/>
        </w:rPr>
        <w:t xml:space="preserve"> – Багаряк</w:t>
      </w:r>
      <w:r w:rsidRPr="00931A2C">
        <w:rPr>
          <w:rFonts w:eastAsia="Calibri"/>
          <w:lang w:eastAsia="en-US"/>
        </w:rPr>
        <w:t xml:space="preserve">                                            № </w:t>
      </w:r>
      <w:r w:rsidR="008A4C35">
        <w:rPr>
          <w:rFonts w:eastAsia="Calibri"/>
          <w:b/>
          <w:sz w:val="28"/>
          <w:szCs w:val="28"/>
          <w:lang w:eastAsia="en-US"/>
        </w:rPr>
        <w:t>6</w:t>
      </w:r>
      <w:r w:rsidRPr="00931A2C">
        <w:rPr>
          <w:rFonts w:eastAsia="Calibri"/>
          <w:b/>
          <w:sz w:val="28"/>
          <w:szCs w:val="28"/>
          <w:lang w:eastAsia="en-US"/>
        </w:rPr>
        <w:t>1</w:t>
      </w:r>
      <w:r w:rsidRPr="00931A2C">
        <w:rPr>
          <w:rFonts w:eastAsia="Calibri"/>
          <w:lang w:eastAsia="en-US"/>
        </w:rPr>
        <w:t xml:space="preserve">                                       от </w:t>
      </w:r>
      <w:r w:rsidR="008A4C35">
        <w:rPr>
          <w:rFonts w:eastAsia="Calibri"/>
          <w:b/>
          <w:lang w:eastAsia="en-US"/>
        </w:rPr>
        <w:t>2</w:t>
      </w:r>
      <w:r w:rsidRPr="00931A2C">
        <w:rPr>
          <w:rFonts w:eastAsia="Calibri"/>
          <w:b/>
          <w:lang w:eastAsia="en-US"/>
        </w:rPr>
        <w:t>5</w:t>
      </w:r>
      <w:r w:rsidR="008A4C35">
        <w:rPr>
          <w:rFonts w:eastAsia="Calibri"/>
          <w:b/>
          <w:lang w:eastAsia="en-US"/>
        </w:rPr>
        <w:t>.1</w:t>
      </w:r>
      <w:r w:rsidRPr="00931A2C">
        <w:rPr>
          <w:rFonts w:eastAsia="Calibri"/>
          <w:b/>
          <w:lang w:eastAsia="en-US"/>
        </w:rPr>
        <w:t>1.2021</w:t>
      </w:r>
      <w:r w:rsidRPr="00931A2C">
        <w:rPr>
          <w:rFonts w:eastAsia="Calibri"/>
          <w:lang w:eastAsia="en-US"/>
        </w:rPr>
        <w:t xml:space="preserve"> г.                                                                                                                    </w:t>
      </w:r>
    </w:p>
    <w:tbl>
      <w:tblPr>
        <w:tblpPr w:leftFromText="180" w:rightFromText="180" w:vertAnchor="text" w:horzAnchor="page" w:tblpX="1177" w:tblpY="48"/>
        <w:tblW w:w="0" w:type="auto"/>
        <w:tblLook w:val="04A0" w:firstRow="1" w:lastRow="0" w:firstColumn="1" w:lastColumn="0" w:noHBand="0" w:noVBand="1"/>
      </w:tblPr>
      <w:tblGrid>
        <w:gridCol w:w="6000"/>
      </w:tblGrid>
      <w:tr w:rsidR="008A4C35" w:rsidTr="008A4C35">
        <w:trPr>
          <w:trHeight w:val="1760"/>
        </w:trPr>
        <w:tc>
          <w:tcPr>
            <w:tcW w:w="6000" w:type="dxa"/>
          </w:tcPr>
          <w:p w:rsidR="008A4C35" w:rsidRPr="008A4C35" w:rsidRDefault="008A4C35" w:rsidP="008A4C35">
            <w:pPr>
              <w:shd w:val="clear" w:color="auto" w:fill="FFFFFF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8A4C35">
              <w:rPr>
                <w:b/>
                <w:sz w:val="22"/>
                <w:szCs w:val="22"/>
              </w:rPr>
              <w:t>Об утверждении Программы  профилактики</w:t>
            </w:r>
            <w:r w:rsidR="0029756D">
              <w:rPr>
                <w:b/>
                <w:sz w:val="22"/>
                <w:szCs w:val="22"/>
              </w:rPr>
              <w:t xml:space="preserve"> </w:t>
            </w:r>
            <w:r w:rsidRPr="008A4C35">
              <w:rPr>
                <w:b/>
                <w:sz w:val="22"/>
                <w:szCs w:val="22"/>
              </w:rPr>
              <w:t>нарушений обязательных требований,</w:t>
            </w:r>
            <w:r w:rsidR="0029756D">
              <w:rPr>
                <w:b/>
                <w:sz w:val="22"/>
                <w:szCs w:val="22"/>
              </w:rPr>
              <w:t xml:space="preserve"> </w:t>
            </w:r>
            <w:r w:rsidRPr="008A4C35">
              <w:rPr>
                <w:b/>
                <w:sz w:val="22"/>
                <w:szCs w:val="22"/>
              </w:rPr>
              <w:t>требований, установленных муниципальными</w:t>
            </w:r>
            <w:r w:rsidR="0029756D">
              <w:rPr>
                <w:b/>
                <w:sz w:val="22"/>
                <w:szCs w:val="22"/>
              </w:rPr>
              <w:t xml:space="preserve"> </w:t>
            </w:r>
            <w:r w:rsidRPr="008A4C35">
              <w:rPr>
                <w:b/>
                <w:sz w:val="22"/>
                <w:szCs w:val="22"/>
              </w:rPr>
              <w:t>правовыми актами  при организации и</w:t>
            </w:r>
            <w:r w:rsidR="007D6697">
              <w:rPr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8A4C35">
              <w:rPr>
                <w:b/>
                <w:sz w:val="22"/>
                <w:szCs w:val="22"/>
              </w:rPr>
              <w:t>осуществлении муниципального контроля</w:t>
            </w:r>
            <w:r w:rsidR="0029756D">
              <w:rPr>
                <w:b/>
                <w:sz w:val="22"/>
                <w:szCs w:val="22"/>
              </w:rPr>
              <w:t xml:space="preserve"> </w:t>
            </w:r>
            <w:r w:rsidRPr="008A4C35">
              <w:rPr>
                <w:b/>
                <w:sz w:val="22"/>
                <w:szCs w:val="22"/>
              </w:rPr>
              <w:t>в сфере благоустройства территории</w:t>
            </w:r>
            <w:r w:rsidR="0029756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A4C35">
              <w:rPr>
                <w:b/>
                <w:color w:val="000000" w:themeColor="text1"/>
                <w:sz w:val="22"/>
                <w:szCs w:val="22"/>
              </w:rPr>
              <w:t>Усть</w:t>
            </w:r>
            <w:proofErr w:type="spellEnd"/>
            <w:r w:rsidRPr="008A4C35">
              <w:rPr>
                <w:b/>
                <w:color w:val="000000" w:themeColor="text1"/>
                <w:sz w:val="22"/>
                <w:szCs w:val="22"/>
              </w:rPr>
              <w:t xml:space="preserve"> - </w:t>
            </w:r>
            <w:proofErr w:type="spellStart"/>
            <w:r w:rsidRPr="008A4C35">
              <w:rPr>
                <w:b/>
                <w:color w:val="000000" w:themeColor="text1"/>
                <w:sz w:val="22"/>
                <w:szCs w:val="22"/>
              </w:rPr>
              <w:t>Багарякского</w:t>
            </w:r>
            <w:proofErr w:type="spellEnd"/>
            <w:r w:rsidRPr="008A4C35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сельского поселения  на 2022</w:t>
            </w:r>
            <w:r w:rsidR="0029756D">
              <w:rPr>
                <w:b/>
                <w:sz w:val="22"/>
                <w:szCs w:val="22"/>
              </w:rPr>
              <w:t xml:space="preserve"> год и на плановый период 2023 года</w:t>
            </w:r>
          </w:p>
          <w:p w:rsidR="008A4C35" w:rsidRDefault="008A4C35" w:rsidP="008A4C35">
            <w:pPr>
              <w:tabs>
                <w:tab w:val="left" w:pos="9781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931A2C" w:rsidRDefault="00931A2C" w:rsidP="00931A2C">
      <w:pPr>
        <w:shd w:val="clear" w:color="auto" w:fill="FFFFFF"/>
        <w:spacing w:before="100" w:beforeAutospacing="1" w:after="100" w:afterAutospacing="1"/>
      </w:pPr>
    </w:p>
    <w:p w:rsidR="00931A2C" w:rsidRPr="00931A2C" w:rsidRDefault="00931A2C" w:rsidP="00931A2C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931A2C" w:rsidRDefault="00931A2C"/>
    <w:p w:rsidR="00931A2C" w:rsidRDefault="00931A2C"/>
    <w:p w:rsidR="00931A2C" w:rsidRDefault="00931A2C"/>
    <w:p w:rsidR="008A4C35" w:rsidRDefault="008A4C35" w:rsidP="008A4C35">
      <w:pPr>
        <w:jc w:val="both"/>
      </w:pPr>
    </w:p>
    <w:p w:rsidR="008A4C35" w:rsidRDefault="008A4C35" w:rsidP="008A4C35">
      <w:pPr>
        <w:jc w:val="both"/>
      </w:pPr>
      <w:r w:rsidRPr="008A4C35">
        <w:t xml:space="preserve">            </w:t>
      </w:r>
      <w:r w:rsidR="00BF6532" w:rsidRPr="008A4C35">
        <w:t xml:space="preserve"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в соответствии со статьей 8.2.  Федерального </w:t>
      </w:r>
      <w:hyperlink r:id="rId7" w:history="1">
        <w:proofErr w:type="gramStart"/>
        <w:r w:rsidR="00BF6532" w:rsidRPr="008A4C35">
          <w:rPr>
            <w:rStyle w:val="a3"/>
            <w:color w:val="auto"/>
            <w:u w:val="none"/>
          </w:rPr>
          <w:t>закон</w:t>
        </w:r>
        <w:proofErr w:type="gramEnd"/>
      </w:hyperlink>
      <w:r w:rsidR="00BF6532" w:rsidRPr="008A4C35">
        <w:t xml:space="preserve">а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статьей 17.1. </w:t>
      </w:r>
      <w:proofErr w:type="gramStart"/>
      <w:r w:rsidR="00BF6532" w:rsidRPr="008A4C35">
        <w:t xml:space="preserve">Федерального  закона  от 06.10.2003г. № 131-ФЗ «Об общих принципах организации местного самоуправления в Российской Федерации», а также требованиями, установленными постановлением Правительства Российской Федерации от 26.12.2018 года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руководствуясь Уставом </w:t>
      </w:r>
      <w:proofErr w:type="spellStart"/>
      <w:r w:rsidRPr="008A4C35">
        <w:t>Усть</w:t>
      </w:r>
      <w:proofErr w:type="spellEnd"/>
      <w:r w:rsidRPr="008A4C35">
        <w:t xml:space="preserve"> - </w:t>
      </w:r>
      <w:proofErr w:type="spellStart"/>
      <w:r w:rsidRPr="008A4C35">
        <w:t>Багарякского</w:t>
      </w:r>
      <w:proofErr w:type="spellEnd"/>
      <w:r w:rsidR="00BF6532" w:rsidRPr="008A4C35">
        <w:t xml:space="preserve"> сельского поселения</w:t>
      </w:r>
      <w:r>
        <w:t>,</w:t>
      </w:r>
      <w:proofErr w:type="gramEnd"/>
    </w:p>
    <w:p w:rsidR="00BF6532" w:rsidRPr="008A4C35" w:rsidRDefault="008A4C35" w:rsidP="008A4C35">
      <w:pPr>
        <w:jc w:val="center"/>
      </w:pPr>
      <w:r>
        <w:t>А</w:t>
      </w:r>
      <w:r w:rsidR="00BF6532" w:rsidRPr="008A4C35">
        <w:t xml:space="preserve">дминистрация </w:t>
      </w:r>
      <w:proofErr w:type="spellStart"/>
      <w:r w:rsidRPr="008A4C35">
        <w:t>Усть</w:t>
      </w:r>
      <w:proofErr w:type="spellEnd"/>
      <w:r w:rsidRPr="008A4C35">
        <w:t xml:space="preserve"> - </w:t>
      </w:r>
      <w:proofErr w:type="spellStart"/>
      <w:r w:rsidRPr="008A4C35">
        <w:t>Багарякского</w:t>
      </w:r>
      <w:proofErr w:type="spellEnd"/>
      <w:r w:rsidR="00BF6532" w:rsidRPr="008A4C35">
        <w:t xml:space="preserve"> сельского поселения</w:t>
      </w:r>
    </w:p>
    <w:p w:rsidR="00BF6532" w:rsidRPr="008A4C35" w:rsidRDefault="00BF6532" w:rsidP="008A4C35">
      <w:pPr>
        <w:ind w:firstLine="851"/>
        <w:jc w:val="center"/>
        <w:rPr>
          <w:b/>
          <w:sz w:val="28"/>
          <w:szCs w:val="28"/>
        </w:rPr>
      </w:pPr>
      <w:r w:rsidRPr="008A4C35">
        <w:rPr>
          <w:b/>
          <w:sz w:val="28"/>
          <w:szCs w:val="28"/>
        </w:rPr>
        <w:t>П</w:t>
      </w:r>
      <w:r w:rsidR="008A4C35">
        <w:rPr>
          <w:b/>
          <w:sz w:val="28"/>
          <w:szCs w:val="28"/>
        </w:rPr>
        <w:t>ОСТАНОВЛЯЕТ</w:t>
      </w:r>
      <w:r w:rsidRPr="008A4C35">
        <w:rPr>
          <w:b/>
          <w:sz w:val="28"/>
          <w:szCs w:val="28"/>
        </w:rPr>
        <w:t>:</w:t>
      </w:r>
    </w:p>
    <w:p w:rsidR="00BF6532" w:rsidRPr="008A4C35" w:rsidRDefault="00BF6532" w:rsidP="00BF6532">
      <w:pPr>
        <w:pStyle w:val="ConsPlusNormal"/>
        <w:ind w:firstLine="708"/>
        <w:jc w:val="both"/>
      </w:pPr>
      <w:r w:rsidRPr="008A4C35">
        <w:t xml:space="preserve">1. Утвердить и принять к исполнению Программу профилактики нарушений обязательных требований, требований, установленных муниципальными правовыми актами в сфере благоустройства территории </w:t>
      </w:r>
      <w:proofErr w:type="spellStart"/>
      <w:r w:rsidR="008A4C35">
        <w:t>Усть</w:t>
      </w:r>
      <w:proofErr w:type="spellEnd"/>
      <w:r w:rsidR="008A4C35">
        <w:t xml:space="preserve"> - </w:t>
      </w:r>
      <w:proofErr w:type="spellStart"/>
      <w:r w:rsidR="008A4C35">
        <w:t>Багарякского</w:t>
      </w:r>
      <w:proofErr w:type="spellEnd"/>
      <w:r w:rsidR="008A4C35">
        <w:t xml:space="preserve"> сельского поселения на 2022 го</w:t>
      </w:r>
      <w:r w:rsidR="0029756D">
        <w:t>д и на плановый период 2023 года</w:t>
      </w:r>
      <w:r w:rsidR="008A4C35">
        <w:t>, согласно П</w:t>
      </w:r>
      <w:r w:rsidRPr="008A4C35">
        <w:t>риложению.</w:t>
      </w:r>
    </w:p>
    <w:p w:rsidR="00BF6532" w:rsidRPr="008A4C35" w:rsidRDefault="00BF6532" w:rsidP="00BF6532">
      <w:pPr>
        <w:ind w:firstLine="851"/>
        <w:jc w:val="both"/>
      </w:pPr>
      <w:r w:rsidRPr="008A4C35">
        <w:t xml:space="preserve">2. </w:t>
      </w:r>
      <w:proofErr w:type="gramStart"/>
      <w:r w:rsidRPr="008A4C35">
        <w:t>Ра</w:t>
      </w:r>
      <w:r w:rsidR="008A4C35">
        <w:t>зместить</w:t>
      </w:r>
      <w:proofErr w:type="gramEnd"/>
      <w:r w:rsidR="008A4C35">
        <w:t xml:space="preserve"> настоящее П</w:t>
      </w:r>
      <w:r w:rsidRPr="008A4C35">
        <w:t xml:space="preserve">остановление на официальном сайте              </w:t>
      </w:r>
      <w:r w:rsidR="008A4C35">
        <w:t>А</w:t>
      </w:r>
      <w:r w:rsidRPr="008A4C35">
        <w:t xml:space="preserve">дминистрации </w:t>
      </w:r>
      <w:proofErr w:type="spellStart"/>
      <w:r w:rsidR="008A4C35" w:rsidRPr="008A4C35">
        <w:t>Усть</w:t>
      </w:r>
      <w:proofErr w:type="spellEnd"/>
      <w:r w:rsidR="008A4C35" w:rsidRPr="008A4C35">
        <w:t xml:space="preserve"> - </w:t>
      </w:r>
      <w:proofErr w:type="spellStart"/>
      <w:r w:rsidR="008A4C35" w:rsidRPr="008A4C35">
        <w:t>Багарякского</w:t>
      </w:r>
      <w:proofErr w:type="spellEnd"/>
      <w:r w:rsidRPr="008A4C35">
        <w:t xml:space="preserve"> сельского поселения в информационно-телекоммуникационной сети «Интернет».</w:t>
      </w:r>
    </w:p>
    <w:p w:rsidR="00BF6532" w:rsidRPr="008A4C35" w:rsidRDefault="00BF6532" w:rsidP="00BF6532">
      <w:pPr>
        <w:ind w:firstLine="851"/>
        <w:jc w:val="both"/>
      </w:pPr>
      <w:r w:rsidRPr="008A4C35">
        <w:t xml:space="preserve">3. </w:t>
      </w:r>
      <w:proofErr w:type="gramStart"/>
      <w:r w:rsidRPr="008A4C35">
        <w:t>Конт</w:t>
      </w:r>
      <w:r w:rsidR="008A4C35">
        <w:t>роль за</w:t>
      </w:r>
      <w:proofErr w:type="gramEnd"/>
      <w:r w:rsidR="008A4C35">
        <w:t xml:space="preserve"> выполнением настоящего П</w:t>
      </w:r>
      <w:r w:rsidRPr="008A4C35">
        <w:t>остановления оставляю за собой.</w:t>
      </w:r>
    </w:p>
    <w:p w:rsidR="00BF6532" w:rsidRPr="008A4C35" w:rsidRDefault="00BF6532" w:rsidP="00BF6532">
      <w:pPr>
        <w:jc w:val="both"/>
      </w:pPr>
    </w:p>
    <w:p w:rsidR="00BF6532" w:rsidRPr="008A4C35" w:rsidRDefault="00BF6532" w:rsidP="00BF6532">
      <w:pPr>
        <w:tabs>
          <w:tab w:val="left" w:pos="993"/>
        </w:tabs>
        <w:jc w:val="both"/>
      </w:pPr>
    </w:p>
    <w:p w:rsidR="00BF6532" w:rsidRPr="008A4C35" w:rsidRDefault="00BF6532" w:rsidP="00BF6532">
      <w:pPr>
        <w:autoSpaceDE w:val="0"/>
        <w:autoSpaceDN w:val="0"/>
        <w:adjustRightInd w:val="0"/>
        <w:jc w:val="both"/>
      </w:pPr>
      <w:r w:rsidRPr="008A4C35">
        <w:t xml:space="preserve">Глава  </w:t>
      </w:r>
      <w:proofErr w:type="spellStart"/>
      <w:r w:rsidR="0029756D" w:rsidRPr="0029756D">
        <w:t>Усть</w:t>
      </w:r>
      <w:proofErr w:type="spellEnd"/>
      <w:r w:rsidR="0029756D" w:rsidRPr="0029756D">
        <w:t xml:space="preserve"> - </w:t>
      </w:r>
      <w:proofErr w:type="spellStart"/>
      <w:r w:rsidR="0029756D" w:rsidRPr="0029756D">
        <w:t>Багарякского</w:t>
      </w:r>
      <w:proofErr w:type="spellEnd"/>
      <w:r w:rsidRPr="0029756D">
        <w:t xml:space="preserve"> </w:t>
      </w:r>
    </w:p>
    <w:p w:rsidR="00FE6A83" w:rsidRDefault="00BF6532" w:rsidP="0029756D">
      <w:pPr>
        <w:autoSpaceDE w:val="0"/>
        <w:autoSpaceDN w:val="0"/>
        <w:adjustRightInd w:val="0"/>
        <w:jc w:val="both"/>
      </w:pPr>
      <w:r w:rsidRPr="008A4C35">
        <w:t xml:space="preserve">сельского поселения                                                                           </w:t>
      </w:r>
      <w:r w:rsidR="0029756D" w:rsidRPr="0029756D">
        <w:t xml:space="preserve">Л.Г. </w:t>
      </w:r>
      <w:proofErr w:type="spellStart"/>
      <w:r w:rsidR="0029756D" w:rsidRPr="0029756D">
        <w:t>Мухутдинова</w:t>
      </w:r>
      <w:proofErr w:type="spellEnd"/>
    </w:p>
    <w:p w:rsidR="00293BD0" w:rsidRDefault="00293BD0" w:rsidP="0029756D">
      <w:pPr>
        <w:autoSpaceDE w:val="0"/>
        <w:autoSpaceDN w:val="0"/>
        <w:adjustRightInd w:val="0"/>
        <w:jc w:val="both"/>
      </w:pPr>
    </w:p>
    <w:p w:rsidR="00293BD0" w:rsidRDefault="00293BD0" w:rsidP="0029756D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04"/>
        <w:gridCol w:w="5260"/>
      </w:tblGrid>
      <w:tr w:rsidR="00293BD0" w:rsidRPr="00293BD0" w:rsidTr="00773CDA"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3BD0">
              <w:rPr>
                <w:color w:val="000000"/>
                <w:sz w:val="28"/>
                <w:szCs w:val="28"/>
              </w:rPr>
              <w:t>Утверждена</w:t>
            </w:r>
          </w:p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3BD0">
              <w:rPr>
                <w:color w:val="000000"/>
                <w:sz w:val="28"/>
                <w:szCs w:val="28"/>
              </w:rPr>
              <w:t>Постановлением Администрации</w:t>
            </w:r>
          </w:p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3BD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93BD0">
              <w:rPr>
                <w:color w:val="000000"/>
                <w:sz w:val="28"/>
                <w:szCs w:val="28"/>
              </w:rPr>
              <w:t>Усть</w:t>
            </w:r>
            <w:proofErr w:type="spellEnd"/>
            <w:r w:rsidRPr="00293BD0">
              <w:rPr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293BD0">
              <w:rPr>
                <w:color w:val="000000"/>
                <w:sz w:val="28"/>
                <w:szCs w:val="28"/>
              </w:rPr>
              <w:t>Багарякского</w:t>
            </w:r>
            <w:proofErr w:type="spellEnd"/>
            <w:r w:rsidRPr="00293BD0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93BD0">
              <w:rPr>
                <w:color w:val="000000"/>
                <w:sz w:val="28"/>
                <w:szCs w:val="28"/>
              </w:rPr>
              <w:t>от «25» ноября 2021 г. № 61</w:t>
            </w:r>
          </w:p>
          <w:p w:rsidR="00293BD0" w:rsidRPr="00293BD0" w:rsidRDefault="00293BD0" w:rsidP="00293B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293BD0" w:rsidRPr="00293BD0" w:rsidRDefault="00293BD0" w:rsidP="00293BD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93BD0" w:rsidRPr="00293BD0" w:rsidRDefault="00293BD0" w:rsidP="00293BD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93BD0">
        <w:rPr>
          <w:sz w:val="28"/>
          <w:szCs w:val="28"/>
        </w:rPr>
        <w:t xml:space="preserve">ПРОГРАММА </w:t>
      </w:r>
    </w:p>
    <w:p w:rsidR="00E44B3C" w:rsidRDefault="00293BD0" w:rsidP="00293BD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93BD0">
        <w:rPr>
          <w:sz w:val="28"/>
          <w:szCs w:val="28"/>
        </w:rPr>
        <w:t xml:space="preserve">профилактики </w:t>
      </w:r>
      <w:r w:rsidRPr="00293BD0">
        <w:rPr>
          <w:rFonts w:eastAsia="Calibri"/>
          <w:sz w:val="28"/>
          <w:szCs w:val="28"/>
          <w:lang w:eastAsia="en-US"/>
        </w:rPr>
        <w:t xml:space="preserve">нарушений </w:t>
      </w:r>
      <w:r w:rsidRPr="00293BD0">
        <w:rPr>
          <w:sz w:val="28"/>
          <w:szCs w:val="28"/>
        </w:rPr>
        <w:t>на 2022 год</w:t>
      </w:r>
    </w:p>
    <w:p w:rsidR="00293BD0" w:rsidRPr="00293BD0" w:rsidRDefault="00E44B3C" w:rsidP="00293BD0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Багарякского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293BD0" w:rsidRPr="00293BD0">
        <w:rPr>
          <w:sz w:val="28"/>
          <w:szCs w:val="28"/>
        </w:rPr>
        <w:t xml:space="preserve"> </w:t>
      </w:r>
    </w:p>
    <w:p w:rsidR="00293BD0" w:rsidRPr="00293BD0" w:rsidRDefault="00E44B3C" w:rsidP="00293BD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93BD0" w:rsidRPr="00293BD0">
        <w:rPr>
          <w:sz w:val="28"/>
          <w:szCs w:val="28"/>
        </w:rPr>
        <w:t>Муниципальный контроль в сфере благоустройства</w:t>
      </w:r>
      <w:r>
        <w:rPr>
          <w:sz w:val="28"/>
          <w:szCs w:val="28"/>
        </w:rPr>
        <w:t>»</w:t>
      </w:r>
    </w:p>
    <w:p w:rsidR="00293BD0" w:rsidRPr="00293BD0" w:rsidRDefault="00293BD0" w:rsidP="00293B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3BD0" w:rsidRPr="00293BD0" w:rsidRDefault="00293BD0" w:rsidP="00293B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93BD0">
        <w:rPr>
          <w:sz w:val="28"/>
          <w:szCs w:val="28"/>
        </w:rPr>
        <w:t>Настоящая программа разработана в соответствии со</w:t>
      </w:r>
      <w:r w:rsidRPr="00293BD0">
        <w:rPr>
          <w:color w:val="0000FF"/>
          <w:sz w:val="28"/>
          <w:szCs w:val="28"/>
        </w:rPr>
        <w:t xml:space="preserve"> </w:t>
      </w:r>
      <w:r w:rsidRPr="00293BD0">
        <w:rPr>
          <w:color w:val="000000"/>
          <w:sz w:val="28"/>
          <w:szCs w:val="28"/>
        </w:rPr>
        <w:t>статьей 44</w:t>
      </w:r>
      <w:r w:rsidRPr="00293BD0"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293BD0">
        <w:rPr>
          <w:color w:val="000000"/>
          <w:sz w:val="28"/>
          <w:szCs w:val="28"/>
        </w:rPr>
        <w:t>постановлением</w:t>
      </w:r>
      <w:r w:rsidRPr="00293BD0">
        <w:rPr>
          <w:sz w:val="28"/>
          <w:szCs w:val="28"/>
        </w:rPr>
        <w:t xml:space="preserve"> Правительства Российской Федерации от 25 июня 2021 г.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293BD0">
        <w:rPr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контроля.</w:t>
      </w:r>
    </w:p>
    <w:p w:rsidR="00293BD0" w:rsidRPr="00293BD0" w:rsidRDefault="00293BD0" w:rsidP="00293BD0">
      <w:pPr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:rsidR="00293BD0" w:rsidRPr="00293BD0" w:rsidRDefault="00293BD0" w:rsidP="00293BD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293BD0">
        <w:rPr>
          <w:color w:val="000000"/>
          <w:sz w:val="28"/>
          <w:szCs w:val="28"/>
        </w:rPr>
        <w:t>ПАСПОРТ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293BD0" w:rsidRPr="00293BD0" w:rsidTr="00773CDA">
        <w:trPr>
          <w:trHeight w:val="247"/>
        </w:trPr>
        <w:tc>
          <w:tcPr>
            <w:tcW w:w="3369" w:type="dxa"/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3BD0">
              <w:rPr>
                <w:color w:val="000000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237" w:type="dxa"/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ind w:firstLine="432"/>
              <w:jc w:val="both"/>
              <w:rPr>
                <w:color w:val="000000"/>
                <w:sz w:val="28"/>
                <w:szCs w:val="28"/>
              </w:rPr>
            </w:pPr>
            <w:r w:rsidRPr="00293BD0">
              <w:rPr>
                <w:color w:val="000000"/>
                <w:sz w:val="28"/>
                <w:szCs w:val="28"/>
              </w:rPr>
              <w:t>Программа профилактики рисков причинения вреда охраняемым законом ценностям в сфере благоустройства (далее – Программа профилактики).</w:t>
            </w:r>
          </w:p>
        </w:tc>
      </w:tr>
      <w:tr w:rsidR="00293BD0" w:rsidRPr="00293BD0" w:rsidTr="00773CDA">
        <w:trPr>
          <w:trHeight w:val="273"/>
        </w:trPr>
        <w:tc>
          <w:tcPr>
            <w:tcW w:w="3369" w:type="dxa"/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3BD0">
              <w:rPr>
                <w:color w:val="000000"/>
                <w:sz w:val="28"/>
                <w:szCs w:val="28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</w:tcPr>
          <w:p w:rsidR="00293BD0" w:rsidRPr="00293BD0" w:rsidRDefault="00293BD0" w:rsidP="00293BD0">
            <w:pPr>
              <w:ind w:firstLine="317"/>
              <w:jc w:val="both"/>
              <w:rPr>
                <w:sz w:val="28"/>
                <w:szCs w:val="28"/>
              </w:rPr>
            </w:pPr>
            <w:r w:rsidRPr="00293BD0">
              <w:rPr>
                <w:sz w:val="28"/>
                <w:szCs w:val="28"/>
              </w:rPr>
              <w:t>Федеральный закон от 31.07.2020 №248-ФЗ «О государственном контроле (надзоре) и муниципальном контроле в Российской Федерации» (далее – Федеральный закон №248-ФЗ);</w:t>
            </w:r>
          </w:p>
          <w:p w:rsidR="00293BD0" w:rsidRPr="00293BD0" w:rsidRDefault="00293BD0" w:rsidP="00293BD0">
            <w:pPr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  <w:r w:rsidRPr="00293BD0">
              <w:rPr>
                <w:rFonts w:eastAsia="Calibri"/>
                <w:sz w:val="28"/>
                <w:szCs w:val="28"/>
                <w:lang w:eastAsia="en-US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293BD0" w:rsidRPr="00293BD0" w:rsidTr="00773CDA">
        <w:trPr>
          <w:trHeight w:val="109"/>
        </w:trPr>
        <w:tc>
          <w:tcPr>
            <w:tcW w:w="3369" w:type="dxa"/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3BD0">
              <w:rPr>
                <w:color w:val="000000"/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6237" w:type="dxa"/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ind w:firstLine="432"/>
              <w:jc w:val="both"/>
              <w:rPr>
                <w:iCs/>
                <w:color w:val="000000"/>
                <w:sz w:val="28"/>
                <w:szCs w:val="28"/>
              </w:rPr>
            </w:pPr>
            <w:r w:rsidRPr="00293BD0">
              <w:rPr>
                <w:iCs/>
                <w:color w:val="000000"/>
                <w:sz w:val="28"/>
                <w:szCs w:val="28"/>
              </w:rPr>
              <w:t xml:space="preserve">Администрация </w:t>
            </w:r>
          </w:p>
          <w:p w:rsidR="00293BD0" w:rsidRPr="00293BD0" w:rsidRDefault="00293BD0" w:rsidP="00293BD0">
            <w:pPr>
              <w:autoSpaceDE w:val="0"/>
              <w:autoSpaceDN w:val="0"/>
              <w:adjustRightInd w:val="0"/>
              <w:ind w:firstLine="432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293BD0">
              <w:rPr>
                <w:iCs/>
                <w:color w:val="000000"/>
                <w:sz w:val="28"/>
                <w:szCs w:val="28"/>
              </w:rPr>
              <w:t>Усть</w:t>
            </w:r>
            <w:proofErr w:type="spellEnd"/>
            <w:r w:rsidRPr="00293BD0">
              <w:rPr>
                <w:iCs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293BD0">
              <w:rPr>
                <w:iCs/>
                <w:color w:val="000000"/>
                <w:sz w:val="28"/>
                <w:szCs w:val="28"/>
              </w:rPr>
              <w:t>Багарякского</w:t>
            </w:r>
            <w:proofErr w:type="spellEnd"/>
            <w:r w:rsidRPr="00293BD0">
              <w:rPr>
                <w:iCs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93BD0" w:rsidRPr="00293BD0" w:rsidTr="00773CDA">
        <w:trPr>
          <w:trHeight w:val="523"/>
        </w:trPr>
        <w:tc>
          <w:tcPr>
            <w:tcW w:w="3369" w:type="dxa"/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3BD0">
              <w:rPr>
                <w:color w:val="000000"/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6237" w:type="dxa"/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ind w:firstLine="432"/>
              <w:jc w:val="both"/>
              <w:rPr>
                <w:color w:val="000000"/>
                <w:sz w:val="28"/>
                <w:szCs w:val="28"/>
              </w:rPr>
            </w:pPr>
            <w:r w:rsidRPr="00293BD0">
              <w:rPr>
                <w:iCs/>
                <w:color w:val="000000"/>
                <w:sz w:val="28"/>
                <w:szCs w:val="28"/>
              </w:rPr>
              <w:t>2022 год</w:t>
            </w:r>
          </w:p>
        </w:tc>
      </w:tr>
      <w:tr w:rsidR="00293BD0" w:rsidRPr="00293BD0" w:rsidTr="00773CDA">
        <w:trPr>
          <w:trHeight w:val="247"/>
        </w:trPr>
        <w:tc>
          <w:tcPr>
            <w:tcW w:w="3369" w:type="dxa"/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3BD0">
              <w:rPr>
                <w:color w:val="000000"/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6237" w:type="dxa"/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ind w:firstLine="432"/>
              <w:jc w:val="both"/>
              <w:rPr>
                <w:color w:val="000000"/>
                <w:sz w:val="28"/>
                <w:szCs w:val="28"/>
              </w:rPr>
            </w:pPr>
            <w:r w:rsidRPr="00293BD0">
              <w:rPr>
                <w:color w:val="000000"/>
                <w:sz w:val="28"/>
                <w:szCs w:val="28"/>
              </w:rPr>
              <w:t>Бюджет муниципального образования</w:t>
            </w:r>
            <w:r w:rsidRPr="00293BD0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  <w:tr w:rsidR="00293BD0" w:rsidRPr="00293BD0" w:rsidTr="00773CDA">
        <w:trPr>
          <w:trHeight w:val="274"/>
        </w:trPr>
        <w:tc>
          <w:tcPr>
            <w:tcW w:w="3369" w:type="dxa"/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3BD0">
              <w:rPr>
                <w:color w:val="000000"/>
                <w:sz w:val="28"/>
                <w:szCs w:val="28"/>
              </w:rPr>
              <w:lastRenderedPageBreak/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ind w:firstLine="432"/>
              <w:jc w:val="both"/>
              <w:rPr>
                <w:color w:val="000000"/>
                <w:sz w:val="28"/>
                <w:szCs w:val="28"/>
              </w:rPr>
            </w:pPr>
            <w:r w:rsidRPr="00293BD0">
              <w:rPr>
                <w:rFonts w:eastAsia="Calibri"/>
                <w:color w:val="000000"/>
                <w:sz w:val="28"/>
                <w:szCs w:val="28"/>
                <w:lang w:eastAsia="en-US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293BD0" w:rsidRPr="00293BD0" w:rsidRDefault="00293BD0" w:rsidP="00293BD0">
      <w:pPr>
        <w:ind w:firstLine="567"/>
        <w:jc w:val="both"/>
        <w:rPr>
          <w:b/>
          <w:sz w:val="28"/>
          <w:szCs w:val="28"/>
        </w:rPr>
      </w:pPr>
    </w:p>
    <w:p w:rsidR="00293BD0" w:rsidRPr="00293BD0" w:rsidRDefault="00293BD0" w:rsidP="00293BD0">
      <w:pPr>
        <w:ind w:firstLine="567"/>
        <w:jc w:val="both"/>
        <w:rPr>
          <w:b/>
          <w:sz w:val="28"/>
          <w:szCs w:val="28"/>
        </w:rPr>
      </w:pPr>
      <w:r w:rsidRPr="00293BD0">
        <w:rPr>
          <w:b/>
          <w:sz w:val="28"/>
          <w:szCs w:val="28"/>
        </w:rPr>
        <w:t>Раздел 1. Анализ и оценка состояния подконтрольной сферы.</w:t>
      </w:r>
    </w:p>
    <w:p w:rsidR="00293BD0" w:rsidRPr="00293BD0" w:rsidRDefault="00293BD0" w:rsidP="00293BD0">
      <w:pPr>
        <w:ind w:firstLine="567"/>
        <w:jc w:val="both"/>
        <w:rPr>
          <w:rFonts w:eastAsia="Calibri"/>
          <w:iCs/>
          <w:sz w:val="28"/>
          <w:szCs w:val="28"/>
          <w:lang w:eastAsia="en-US"/>
        </w:rPr>
      </w:pPr>
      <w:r w:rsidRPr="00293BD0">
        <w:rPr>
          <w:rFonts w:eastAsia="Calibri"/>
          <w:iCs/>
          <w:sz w:val="28"/>
          <w:szCs w:val="28"/>
          <w:lang w:eastAsia="en-US"/>
        </w:rPr>
        <w:t>1) вид осуществляемого муниципального контроля;</w:t>
      </w:r>
    </w:p>
    <w:p w:rsidR="00293BD0" w:rsidRPr="00293BD0" w:rsidRDefault="00293BD0" w:rsidP="00293BD0">
      <w:pPr>
        <w:ind w:firstLine="567"/>
        <w:jc w:val="both"/>
        <w:rPr>
          <w:rFonts w:eastAsia="Calibri"/>
          <w:iCs/>
          <w:sz w:val="28"/>
          <w:szCs w:val="28"/>
          <w:lang w:eastAsia="en-US"/>
        </w:rPr>
      </w:pPr>
      <w:r w:rsidRPr="00293BD0">
        <w:rPr>
          <w:rFonts w:eastAsia="Calibri"/>
          <w:iCs/>
          <w:sz w:val="28"/>
          <w:szCs w:val="28"/>
          <w:lang w:eastAsia="en-US"/>
        </w:rPr>
        <w:t>2) обзор вида муниципального контроля включает следующие сведения:</w:t>
      </w:r>
    </w:p>
    <w:p w:rsidR="00293BD0" w:rsidRPr="00293BD0" w:rsidRDefault="00293BD0" w:rsidP="00293BD0">
      <w:pPr>
        <w:ind w:firstLine="567"/>
        <w:jc w:val="both"/>
        <w:rPr>
          <w:rFonts w:eastAsia="Calibri"/>
          <w:iCs/>
          <w:sz w:val="28"/>
          <w:szCs w:val="28"/>
          <w:lang w:eastAsia="en-US"/>
        </w:rPr>
      </w:pPr>
      <w:r w:rsidRPr="00293BD0">
        <w:rPr>
          <w:rFonts w:eastAsia="Calibri"/>
          <w:iCs/>
          <w:sz w:val="28"/>
          <w:szCs w:val="28"/>
          <w:lang w:eastAsia="en-US"/>
        </w:rPr>
        <w:t xml:space="preserve">-  объекты контроля; </w:t>
      </w:r>
    </w:p>
    <w:p w:rsidR="00293BD0" w:rsidRPr="00293BD0" w:rsidRDefault="00293BD0" w:rsidP="00293BD0">
      <w:pPr>
        <w:ind w:firstLine="567"/>
        <w:jc w:val="both"/>
        <w:rPr>
          <w:rFonts w:eastAsia="Calibri"/>
          <w:iCs/>
          <w:sz w:val="28"/>
          <w:szCs w:val="28"/>
          <w:lang w:eastAsia="en-US"/>
        </w:rPr>
      </w:pPr>
      <w:r w:rsidRPr="00293BD0">
        <w:rPr>
          <w:rFonts w:eastAsia="Calibri"/>
          <w:iCs/>
          <w:sz w:val="28"/>
          <w:szCs w:val="28"/>
          <w:lang w:eastAsia="en-US"/>
        </w:rPr>
        <w:t>- обязательные требования, оценка соблюдения которых является предметом муниципального контроля;</w:t>
      </w:r>
    </w:p>
    <w:p w:rsidR="00293BD0" w:rsidRPr="00293BD0" w:rsidRDefault="00293BD0" w:rsidP="00293BD0">
      <w:pPr>
        <w:ind w:firstLine="567"/>
        <w:jc w:val="both"/>
        <w:rPr>
          <w:sz w:val="28"/>
          <w:szCs w:val="28"/>
        </w:rPr>
      </w:pPr>
      <w:r w:rsidRPr="00293BD0">
        <w:rPr>
          <w:rFonts w:eastAsia="Calibri"/>
          <w:iCs/>
          <w:sz w:val="28"/>
          <w:szCs w:val="28"/>
          <w:lang w:eastAsia="en-US"/>
        </w:rPr>
        <w:t>- данные о проведенных мероприятиях по контролю, мероприятиях по профилактике нарушений и их результатах.</w:t>
      </w:r>
      <w:r w:rsidRPr="00293BD0">
        <w:rPr>
          <w:rFonts w:eastAsia="Calibri"/>
          <w:i/>
          <w:iCs/>
          <w:sz w:val="28"/>
          <w:szCs w:val="28"/>
          <w:lang w:eastAsia="en-US"/>
        </w:rPr>
        <w:t xml:space="preserve"> </w:t>
      </w:r>
      <w:r w:rsidRPr="00293BD0">
        <w:rPr>
          <w:i/>
          <w:iCs/>
          <w:sz w:val="28"/>
          <w:szCs w:val="28"/>
        </w:rPr>
        <w:t xml:space="preserve">Приводятся соответствующие статистические данные (за предыдущий год, годы). </w:t>
      </w:r>
    </w:p>
    <w:p w:rsidR="00293BD0" w:rsidRPr="00293BD0" w:rsidRDefault="00293BD0" w:rsidP="00293BD0">
      <w:pPr>
        <w:ind w:firstLine="567"/>
        <w:jc w:val="both"/>
        <w:rPr>
          <w:rFonts w:eastAsia="Calibri"/>
          <w:iCs/>
          <w:sz w:val="28"/>
          <w:szCs w:val="28"/>
          <w:lang w:eastAsia="en-US"/>
        </w:rPr>
      </w:pPr>
      <w:r w:rsidRPr="00293BD0">
        <w:rPr>
          <w:rFonts w:eastAsia="Calibri"/>
          <w:iCs/>
          <w:sz w:val="28"/>
          <w:szCs w:val="28"/>
          <w:lang w:eastAsia="en-US"/>
        </w:rPr>
        <w:t>- анализ и оценка рисков нарушения обязательных требований.</w:t>
      </w:r>
    </w:p>
    <w:p w:rsidR="00293BD0" w:rsidRPr="00293BD0" w:rsidRDefault="00293BD0" w:rsidP="00293BD0">
      <w:pPr>
        <w:widowControl w:val="0"/>
        <w:tabs>
          <w:tab w:val="left" w:pos="2298"/>
          <w:tab w:val="left" w:pos="2964"/>
          <w:tab w:val="left" w:pos="3988"/>
          <w:tab w:val="left" w:pos="5017"/>
          <w:tab w:val="left" w:pos="5709"/>
          <w:tab w:val="left" w:pos="6132"/>
          <w:tab w:val="left" w:pos="7653"/>
          <w:tab w:val="left" w:pos="8759"/>
        </w:tabs>
        <w:ind w:firstLine="708"/>
        <w:jc w:val="both"/>
        <w:rPr>
          <w:sz w:val="28"/>
          <w:szCs w:val="28"/>
        </w:rPr>
      </w:pPr>
      <w:r w:rsidRPr="00293BD0">
        <w:rPr>
          <w:sz w:val="28"/>
          <w:szCs w:val="28"/>
        </w:rPr>
        <w:t xml:space="preserve">Муниципальный контроль в сфере благоустройства осуществляется Администрацией </w:t>
      </w:r>
      <w:proofErr w:type="spellStart"/>
      <w:r w:rsidRPr="00293BD0">
        <w:rPr>
          <w:sz w:val="28"/>
          <w:szCs w:val="28"/>
        </w:rPr>
        <w:t>Усть</w:t>
      </w:r>
      <w:proofErr w:type="spellEnd"/>
      <w:r w:rsidRPr="00293BD0">
        <w:rPr>
          <w:sz w:val="28"/>
          <w:szCs w:val="28"/>
        </w:rPr>
        <w:t xml:space="preserve"> - </w:t>
      </w:r>
      <w:proofErr w:type="spellStart"/>
      <w:r w:rsidRPr="00293BD0">
        <w:rPr>
          <w:sz w:val="28"/>
          <w:szCs w:val="28"/>
        </w:rPr>
        <w:t>Багарякского</w:t>
      </w:r>
      <w:proofErr w:type="spellEnd"/>
      <w:r w:rsidRPr="00293BD0">
        <w:rPr>
          <w:sz w:val="28"/>
          <w:szCs w:val="28"/>
        </w:rPr>
        <w:t xml:space="preserve"> сельского поселения с 2021 года.  </w:t>
      </w:r>
    </w:p>
    <w:p w:rsidR="00293BD0" w:rsidRPr="00293BD0" w:rsidRDefault="00293BD0" w:rsidP="00293BD0">
      <w:pPr>
        <w:widowControl w:val="0"/>
        <w:tabs>
          <w:tab w:val="left" w:pos="2298"/>
          <w:tab w:val="left" w:pos="2964"/>
          <w:tab w:val="left" w:pos="3988"/>
          <w:tab w:val="left" w:pos="5017"/>
          <w:tab w:val="left" w:pos="5709"/>
          <w:tab w:val="left" w:pos="6132"/>
          <w:tab w:val="left" w:pos="7653"/>
          <w:tab w:val="left" w:pos="8759"/>
        </w:tabs>
        <w:ind w:firstLine="708"/>
        <w:jc w:val="both"/>
        <w:rPr>
          <w:sz w:val="28"/>
          <w:szCs w:val="28"/>
        </w:rPr>
      </w:pPr>
      <w:r w:rsidRPr="00293BD0">
        <w:rPr>
          <w:sz w:val="28"/>
          <w:szCs w:val="28"/>
        </w:rPr>
        <w:t xml:space="preserve">С 1 июля в связи с изменением нормативно-правовых механизмов, регламентирующих деятельность контрольных органов в жилищной сфере, контрольные действия проводятся в отношении жилых помещений в многоквартирном доме, принадлежащих на праве собственности муниципальным образованиям. На основании Федерального закона №248-ФЗ </w:t>
      </w:r>
    </w:p>
    <w:p w:rsidR="00293BD0" w:rsidRPr="00293BD0" w:rsidRDefault="00293BD0" w:rsidP="00293BD0">
      <w:pPr>
        <w:widowControl w:val="0"/>
        <w:tabs>
          <w:tab w:val="left" w:pos="2298"/>
          <w:tab w:val="left" w:pos="2964"/>
          <w:tab w:val="left" w:pos="3988"/>
          <w:tab w:val="left" w:pos="5017"/>
          <w:tab w:val="left" w:pos="5709"/>
          <w:tab w:val="left" w:pos="6132"/>
          <w:tab w:val="left" w:pos="7653"/>
          <w:tab w:val="left" w:pos="8759"/>
        </w:tabs>
        <w:jc w:val="both"/>
        <w:rPr>
          <w:sz w:val="28"/>
          <w:szCs w:val="28"/>
        </w:rPr>
      </w:pPr>
      <w:r w:rsidRPr="00293BD0">
        <w:rPr>
          <w:sz w:val="28"/>
          <w:szCs w:val="28"/>
        </w:rPr>
        <w:t>контролируемыми лицами при осуществлении муниципального жилищного контроля являются граждане, юридические лица, индивидуальные предприниматели.</w:t>
      </w:r>
    </w:p>
    <w:p w:rsidR="00293BD0" w:rsidRPr="00293BD0" w:rsidRDefault="00293BD0" w:rsidP="00293BD0">
      <w:pPr>
        <w:ind w:firstLine="567"/>
        <w:jc w:val="both"/>
        <w:rPr>
          <w:sz w:val="28"/>
          <w:szCs w:val="28"/>
        </w:rPr>
      </w:pPr>
      <w:r w:rsidRPr="00293BD0">
        <w:rPr>
          <w:sz w:val="28"/>
          <w:szCs w:val="28"/>
        </w:rPr>
        <w:t xml:space="preserve">Обязательные требования установлены: </w:t>
      </w:r>
    </w:p>
    <w:p w:rsidR="00293BD0" w:rsidRPr="00293BD0" w:rsidRDefault="00293BD0" w:rsidP="00293BD0">
      <w:pPr>
        <w:ind w:firstLine="567"/>
        <w:jc w:val="both"/>
        <w:rPr>
          <w:bCs/>
          <w:sz w:val="28"/>
          <w:szCs w:val="28"/>
        </w:rPr>
      </w:pPr>
      <w:r w:rsidRPr="00293BD0">
        <w:rPr>
          <w:sz w:val="28"/>
          <w:szCs w:val="28"/>
        </w:rPr>
        <w:t xml:space="preserve">Жилищным кодексом Российской Федерации </w:t>
      </w:r>
      <w:r w:rsidRPr="00293BD0">
        <w:rPr>
          <w:bCs/>
          <w:sz w:val="28"/>
          <w:szCs w:val="28"/>
        </w:rPr>
        <w:t>(1 ст.91;ч. 3 ст.67; ст.10; ст.26; ст.30; ст.68);</w:t>
      </w:r>
    </w:p>
    <w:p w:rsidR="00293BD0" w:rsidRPr="00293BD0" w:rsidRDefault="00293BD0" w:rsidP="00293BD0">
      <w:pPr>
        <w:ind w:firstLine="567"/>
        <w:jc w:val="both"/>
        <w:rPr>
          <w:bCs/>
          <w:sz w:val="28"/>
          <w:szCs w:val="28"/>
        </w:rPr>
      </w:pPr>
      <w:r w:rsidRPr="00293BD0">
        <w:rPr>
          <w:bCs/>
          <w:sz w:val="28"/>
          <w:szCs w:val="28"/>
        </w:rPr>
        <w:t>Постановлением Госстроя РФ от 27.09.2003 года № 170 «Об утверждении правил и норм  технической эксплуатации жилищного фонда»;</w:t>
      </w:r>
    </w:p>
    <w:p w:rsidR="00293BD0" w:rsidRPr="00293BD0" w:rsidRDefault="00293BD0" w:rsidP="00293BD0">
      <w:pPr>
        <w:ind w:firstLine="567"/>
        <w:jc w:val="both"/>
        <w:rPr>
          <w:bCs/>
          <w:sz w:val="28"/>
          <w:szCs w:val="28"/>
        </w:rPr>
      </w:pPr>
      <w:r w:rsidRPr="00293BD0">
        <w:rPr>
          <w:bCs/>
          <w:sz w:val="28"/>
          <w:szCs w:val="28"/>
        </w:rPr>
        <w:t xml:space="preserve">Постановлением Правительства Российской Федерации от 21.01.2006 </w:t>
      </w:r>
    </w:p>
    <w:p w:rsidR="00293BD0" w:rsidRPr="00293BD0" w:rsidRDefault="00293BD0" w:rsidP="00293BD0">
      <w:pPr>
        <w:ind w:firstLine="567"/>
        <w:jc w:val="both"/>
        <w:rPr>
          <w:sz w:val="28"/>
          <w:szCs w:val="28"/>
        </w:rPr>
      </w:pPr>
      <w:r w:rsidRPr="00293BD0">
        <w:rPr>
          <w:bCs/>
          <w:sz w:val="28"/>
          <w:szCs w:val="28"/>
        </w:rPr>
        <w:t>№ 25 «Об утверждении Правил пользования жилыми помещениями».</w:t>
      </w:r>
    </w:p>
    <w:p w:rsidR="00293BD0" w:rsidRPr="00293BD0" w:rsidRDefault="00293BD0" w:rsidP="00293B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BD0">
        <w:rPr>
          <w:sz w:val="28"/>
          <w:szCs w:val="28"/>
        </w:rPr>
        <w:t>Число объектов контроля умеренного риска – 12.</w:t>
      </w:r>
    </w:p>
    <w:p w:rsidR="00293BD0" w:rsidRPr="00293BD0" w:rsidRDefault="00293BD0" w:rsidP="00293B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BD0">
        <w:rPr>
          <w:sz w:val="28"/>
          <w:szCs w:val="28"/>
        </w:rPr>
        <w:t>Число объектов контроля среднего риска – 3.</w:t>
      </w:r>
    </w:p>
    <w:p w:rsidR="00293BD0" w:rsidRPr="00293BD0" w:rsidRDefault="00293BD0" w:rsidP="00293BD0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293BD0" w:rsidRPr="00293BD0" w:rsidRDefault="00293BD0" w:rsidP="00293B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BD0">
        <w:rPr>
          <w:sz w:val="28"/>
          <w:szCs w:val="28"/>
        </w:rPr>
        <w:t>За период с  января 2021 года по декабрь 2021 года проведены рейдовые проверки. В ходе рейдовой проверки нарушений не выявлено.</w:t>
      </w:r>
    </w:p>
    <w:p w:rsidR="00293BD0" w:rsidRPr="00293BD0" w:rsidRDefault="00293BD0" w:rsidP="00293B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BD0">
        <w:rPr>
          <w:sz w:val="28"/>
          <w:szCs w:val="28"/>
        </w:rPr>
        <w:t xml:space="preserve">Профилактическое сопровождение контролируемых лиц было направлено </w:t>
      </w:r>
      <w:proofErr w:type="gramStart"/>
      <w:r w:rsidRPr="00293BD0">
        <w:rPr>
          <w:sz w:val="28"/>
          <w:szCs w:val="28"/>
        </w:rPr>
        <w:t>на</w:t>
      </w:r>
      <w:proofErr w:type="gramEnd"/>
      <w:r w:rsidRPr="00293BD0">
        <w:rPr>
          <w:sz w:val="28"/>
          <w:szCs w:val="28"/>
        </w:rPr>
        <w:t>:</w:t>
      </w:r>
    </w:p>
    <w:p w:rsidR="00293BD0" w:rsidRPr="00293BD0" w:rsidRDefault="00293BD0" w:rsidP="00293B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BD0">
        <w:rPr>
          <w:sz w:val="28"/>
          <w:szCs w:val="28"/>
        </w:rPr>
        <w:t xml:space="preserve"> - ежемесячный мониторинг и актуализацию перечня нормативных правовых актов, соблюдение которых оценивалось в ходе проверок;</w:t>
      </w:r>
    </w:p>
    <w:p w:rsidR="00293BD0" w:rsidRPr="00293BD0" w:rsidRDefault="00293BD0" w:rsidP="00293B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BD0">
        <w:rPr>
          <w:sz w:val="28"/>
          <w:szCs w:val="28"/>
        </w:rPr>
        <w:t xml:space="preserve"> - информирование о результатах проверок и принятых контролируемыми лицами мерах по устранению выявленных нарушений;</w:t>
      </w:r>
    </w:p>
    <w:p w:rsidR="00293BD0" w:rsidRPr="00293BD0" w:rsidRDefault="00293BD0" w:rsidP="00293B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BD0">
        <w:rPr>
          <w:sz w:val="28"/>
          <w:szCs w:val="28"/>
        </w:rPr>
        <w:t xml:space="preserve"> - обсуждение правоприменительной практики за соблюдением контролируемыми лицами требований законодательства. </w:t>
      </w:r>
    </w:p>
    <w:p w:rsidR="00293BD0" w:rsidRPr="00293BD0" w:rsidRDefault="00293BD0" w:rsidP="00293B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BD0">
        <w:rPr>
          <w:sz w:val="28"/>
          <w:szCs w:val="28"/>
        </w:rPr>
        <w:lastRenderedPageBreak/>
        <w:t>По результатам контрольных мероприятий, проведенных в текущем периоде, наиболее значимыми проблемами являются:</w:t>
      </w:r>
    </w:p>
    <w:p w:rsidR="00293BD0" w:rsidRPr="00293BD0" w:rsidRDefault="00293BD0" w:rsidP="00293BD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93BD0">
        <w:rPr>
          <w:color w:val="000000"/>
          <w:sz w:val="28"/>
          <w:szCs w:val="28"/>
        </w:rPr>
        <w:t>неудовлетворительное состояние МКД, ненадлежащее содержание и текущий ремонт общего имущества, обследования;</w:t>
      </w:r>
    </w:p>
    <w:p w:rsidR="00293BD0" w:rsidRPr="00293BD0" w:rsidRDefault="00293BD0" w:rsidP="00293BD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93BD0">
        <w:rPr>
          <w:color w:val="000000"/>
          <w:sz w:val="28"/>
          <w:szCs w:val="28"/>
        </w:rPr>
        <w:t>низкое качество предоставляемых коммунальных услуг;</w:t>
      </w:r>
    </w:p>
    <w:p w:rsidR="00293BD0" w:rsidRPr="00293BD0" w:rsidRDefault="00293BD0" w:rsidP="00293BD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93BD0">
        <w:rPr>
          <w:sz w:val="28"/>
          <w:szCs w:val="28"/>
        </w:rPr>
        <w:t>капитальный ремонт (реализация региональных адресных программ, их актуализация, качество проводимого ремонта, изменение сроков) и т.д.</w:t>
      </w:r>
    </w:p>
    <w:p w:rsidR="00293BD0" w:rsidRPr="00293BD0" w:rsidRDefault="00293BD0" w:rsidP="00293BD0">
      <w:pPr>
        <w:ind w:firstLine="567"/>
        <w:jc w:val="both"/>
        <w:rPr>
          <w:sz w:val="28"/>
          <w:szCs w:val="28"/>
        </w:rPr>
      </w:pPr>
    </w:p>
    <w:p w:rsidR="00293BD0" w:rsidRPr="00293BD0" w:rsidRDefault="00293BD0" w:rsidP="00293BD0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293BD0">
        <w:rPr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293BD0" w:rsidRPr="00293BD0" w:rsidRDefault="00293BD0" w:rsidP="00293B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3BD0" w:rsidRPr="00293BD0" w:rsidRDefault="00293BD0" w:rsidP="00293BD0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outlineLvl w:val="2"/>
        <w:rPr>
          <w:rFonts w:eastAsia="Calibri"/>
          <w:bCs/>
          <w:sz w:val="28"/>
          <w:szCs w:val="28"/>
          <w:lang w:eastAsia="en-US"/>
        </w:rPr>
      </w:pPr>
      <w:r w:rsidRPr="00293BD0">
        <w:rPr>
          <w:rFonts w:eastAsia="Calibri"/>
          <w:bCs/>
          <w:sz w:val="28"/>
          <w:szCs w:val="28"/>
          <w:lang w:eastAsia="en-US"/>
        </w:rPr>
        <w:t>Основными целями Программы профилактики являются:</w:t>
      </w:r>
    </w:p>
    <w:p w:rsidR="00293BD0" w:rsidRPr="00293BD0" w:rsidRDefault="00293BD0" w:rsidP="00293BD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93BD0">
        <w:rPr>
          <w:rFonts w:eastAsia="Calibri"/>
          <w:sz w:val="28"/>
          <w:szCs w:val="28"/>
          <w:lang w:eastAsia="en-US"/>
        </w:rPr>
        <w:t>1) Стимулирование добросовестного соблюдения обязательных требований всеми контролируемыми лицами;</w:t>
      </w:r>
    </w:p>
    <w:p w:rsidR="00293BD0" w:rsidRPr="00293BD0" w:rsidRDefault="00293BD0" w:rsidP="00293BD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93BD0">
        <w:rPr>
          <w:rFonts w:eastAsia="Calibri"/>
          <w:sz w:val="28"/>
          <w:szCs w:val="28"/>
          <w:lang w:eastAsia="en-US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93BD0" w:rsidRPr="00293BD0" w:rsidRDefault="00293BD0" w:rsidP="00293BD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93BD0">
        <w:rPr>
          <w:rFonts w:eastAsia="Calibri"/>
          <w:sz w:val="28"/>
          <w:szCs w:val="28"/>
          <w:lang w:eastAsia="en-US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93BD0" w:rsidRPr="00293BD0" w:rsidRDefault="00293BD0" w:rsidP="00293BD0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293BD0" w:rsidRPr="00293BD0" w:rsidRDefault="00293BD0" w:rsidP="00293BD0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outlineLvl w:val="2"/>
        <w:rPr>
          <w:rFonts w:eastAsia="Calibri"/>
          <w:bCs/>
          <w:sz w:val="28"/>
          <w:szCs w:val="28"/>
          <w:lang w:eastAsia="en-US"/>
        </w:rPr>
      </w:pPr>
      <w:r w:rsidRPr="00293BD0">
        <w:rPr>
          <w:rFonts w:eastAsia="Calibri"/>
          <w:bCs/>
          <w:sz w:val="28"/>
          <w:szCs w:val="28"/>
          <w:lang w:eastAsia="en-US"/>
        </w:rPr>
        <w:t>Проведение профилактических мероприятий направлено на решение следующих задач:</w:t>
      </w:r>
    </w:p>
    <w:p w:rsidR="00293BD0" w:rsidRPr="00293BD0" w:rsidRDefault="00293BD0" w:rsidP="00293BD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293BD0">
        <w:rPr>
          <w:rFonts w:eastAsia="Calibri"/>
          <w:sz w:val="28"/>
          <w:szCs w:val="28"/>
          <w:lang w:eastAsia="en-US"/>
        </w:rPr>
        <w:t>Снижение рисков причинения вреда (ущерба) охраняемым законом ценностям;</w:t>
      </w:r>
    </w:p>
    <w:p w:rsidR="00293BD0" w:rsidRPr="00293BD0" w:rsidRDefault="00293BD0" w:rsidP="00293BD0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93BD0">
        <w:rPr>
          <w:color w:val="000000"/>
          <w:sz w:val="28"/>
          <w:szCs w:val="28"/>
        </w:rPr>
        <w:t xml:space="preserve">Внедрение способов профилактики, установленных Положением о </w:t>
      </w:r>
      <w:r w:rsidRPr="00293BD0">
        <w:rPr>
          <w:i/>
          <w:color w:val="000000"/>
          <w:sz w:val="28"/>
          <w:szCs w:val="28"/>
        </w:rPr>
        <w:t>виде муниципального контроля</w:t>
      </w:r>
      <w:r w:rsidRPr="00293BD0">
        <w:rPr>
          <w:color w:val="000000"/>
          <w:sz w:val="28"/>
          <w:szCs w:val="28"/>
        </w:rPr>
        <w:t xml:space="preserve">; </w:t>
      </w:r>
    </w:p>
    <w:p w:rsidR="00293BD0" w:rsidRPr="00293BD0" w:rsidRDefault="00293BD0" w:rsidP="00293BD0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93BD0">
        <w:rPr>
          <w:color w:val="000000"/>
          <w:sz w:val="28"/>
          <w:szCs w:val="28"/>
        </w:rPr>
        <w:t xml:space="preserve">Повышение прозрачности деятельности контрольного органа; </w:t>
      </w:r>
    </w:p>
    <w:p w:rsidR="00293BD0" w:rsidRPr="00293BD0" w:rsidRDefault="00293BD0" w:rsidP="00293BD0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93BD0">
        <w:rPr>
          <w:color w:val="000000"/>
          <w:sz w:val="28"/>
          <w:szCs w:val="28"/>
        </w:rPr>
        <w:t xml:space="preserve"> Уменьшение административной нагрузки на контролируемых лиц; </w:t>
      </w:r>
    </w:p>
    <w:p w:rsidR="00293BD0" w:rsidRPr="00293BD0" w:rsidRDefault="00293BD0" w:rsidP="00293BD0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93BD0">
        <w:rPr>
          <w:color w:val="000000"/>
          <w:sz w:val="28"/>
          <w:szCs w:val="28"/>
        </w:rPr>
        <w:t xml:space="preserve"> Повышение уровня правовой грамотности контролируемых лиц; </w:t>
      </w:r>
    </w:p>
    <w:p w:rsidR="00293BD0" w:rsidRPr="00293BD0" w:rsidRDefault="00293BD0" w:rsidP="00293BD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93BD0" w:rsidRPr="00293BD0" w:rsidRDefault="00293BD0" w:rsidP="00293BD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93BD0">
        <w:rPr>
          <w:b/>
          <w:bCs/>
          <w:color w:val="000000"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293BD0" w:rsidRPr="00293BD0" w:rsidRDefault="00293BD0" w:rsidP="00293BD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93BD0" w:rsidRPr="00293BD0" w:rsidRDefault="00293BD0" w:rsidP="00293BD0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  <w:r w:rsidRPr="00293BD0">
        <w:rPr>
          <w:bCs/>
          <w:i/>
          <w:sz w:val="28"/>
          <w:szCs w:val="28"/>
        </w:rPr>
        <w:t>Указываются все виды профилактических мероприятий, установленные в Положении о виде контроля, сроки их проведения. Для каждого профилактического мероприятия определяются подразделения и (или) должностные лица контрольного органа, ответственные за их реализацию.</w:t>
      </w:r>
    </w:p>
    <w:p w:rsidR="00293BD0" w:rsidRPr="00293BD0" w:rsidRDefault="00293BD0" w:rsidP="00293BD0">
      <w:pPr>
        <w:ind w:firstLine="567"/>
        <w:jc w:val="both"/>
        <w:rPr>
          <w:sz w:val="28"/>
          <w:szCs w:val="28"/>
        </w:rPr>
      </w:pPr>
    </w:p>
    <w:tbl>
      <w:tblPr>
        <w:tblW w:w="99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605"/>
        <w:gridCol w:w="1844"/>
        <w:gridCol w:w="1922"/>
        <w:gridCol w:w="142"/>
        <w:gridCol w:w="1621"/>
      </w:tblGrid>
      <w:tr w:rsidR="00293BD0" w:rsidRPr="00293BD0" w:rsidTr="00773CD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</w:rPr>
              <w:t xml:space="preserve">№ </w:t>
            </w:r>
            <w:proofErr w:type="gramStart"/>
            <w:r w:rsidRPr="00293BD0">
              <w:rPr>
                <w:iCs/>
                <w:sz w:val="26"/>
                <w:szCs w:val="26"/>
              </w:rPr>
              <w:t>п</w:t>
            </w:r>
            <w:proofErr w:type="gramEnd"/>
            <w:r w:rsidRPr="00293BD0">
              <w:rPr>
                <w:iCs/>
                <w:sz w:val="26"/>
                <w:szCs w:val="26"/>
              </w:rPr>
              <w:t>/п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</w:rPr>
              <w:t>Наименование и форма проведения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</w:rPr>
              <w:t>Срок исполнения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ind w:left="-62" w:right="-62" w:firstLine="62"/>
              <w:jc w:val="center"/>
              <w:rPr>
                <w:iCs/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</w:rPr>
              <w:t xml:space="preserve">Структурное подразделение, </w:t>
            </w:r>
            <w:r w:rsidRPr="00293BD0">
              <w:rPr>
                <w:rFonts w:eastAsia="Calibri"/>
                <w:sz w:val="26"/>
                <w:szCs w:val="26"/>
                <w:lang w:eastAsia="en-US"/>
              </w:rPr>
              <w:t xml:space="preserve">и (или) </w:t>
            </w:r>
            <w:r w:rsidRPr="00293BD0">
              <w:rPr>
                <w:rFonts w:eastAsia="Calibri"/>
                <w:sz w:val="26"/>
                <w:szCs w:val="26"/>
                <w:lang w:eastAsia="en-US"/>
              </w:rPr>
              <w:lastRenderedPageBreak/>
              <w:t>должностные лица контрольного органа, ответственные за их реализацию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</w:rPr>
              <w:lastRenderedPageBreak/>
              <w:t>Способ реализации</w:t>
            </w:r>
          </w:p>
        </w:tc>
      </w:tr>
      <w:tr w:rsidR="00293BD0" w:rsidRPr="00293BD0" w:rsidTr="00773CDA">
        <w:tc>
          <w:tcPr>
            <w:tcW w:w="9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</w:rPr>
              <w:lastRenderedPageBreak/>
              <w:t>1. Информирование</w:t>
            </w:r>
          </w:p>
        </w:tc>
      </w:tr>
      <w:tr w:rsidR="00293BD0" w:rsidRPr="00293BD0" w:rsidTr="00773CD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</w:rPr>
              <w:t>1.</w:t>
            </w:r>
          </w:p>
        </w:tc>
        <w:tc>
          <w:tcPr>
            <w:tcW w:w="9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</w:rPr>
              <w:t>Размещение на официальном сайте контрольного органа и актуализация следующей информации:</w:t>
            </w:r>
          </w:p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</w:tc>
      </w:tr>
      <w:tr w:rsidR="00293BD0" w:rsidRPr="00293BD0" w:rsidTr="00773CD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</w:rPr>
              <w:t>1.1.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293BD0">
              <w:rPr>
                <w:rFonts w:eastAsia="Calibri"/>
                <w:sz w:val="26"/>
                <w:szCs w:val="26"/>
                <w:lang w:eastAsia="en-US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</w:rPr>
              <w:t xml:space="preserve">первичное размещение </w:t>
            </w:r>
          </w:p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  <w:lang w:val="en-US"/>
              </w:rPr>
              <w:t>I</w:t>
            </w:r>
            <w:r w:rsidRPr="00293BD0">
              <w:rPr>
                <w:iCs/>
                <w:sz w:val="26"/>
                <w:szCs w:val="26"/>
              </w:rPr>
              <w:t xml:space="preserve"> квартал 2022 года </w:t>
            </w:r>
          </w:p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</w:rPr>
              <w:t xml:space="preserve">актуализация ежемесячно 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rPr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</w:rPr>
              <w:t>Администрация Усть-Багарякского  сельского поселения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rPr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</w:rPr>
              <w:t xml:space="preserve">посредством размещения информации в разделе «муниципальный контроль» на официальном сайте </w:t>
            </w:r>
          </w:p>
        </w:tc>
      </w:tr>
      <w:tr w:rsidR="00293BD0" w:rsidRPr="00293BD0" w:rsidTr="00773CD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</w:rPr>
              <w:t>1.2.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93BD0">
              <w:rPr>
                <w:rFonts w:eastAsia="Calibri"/>
                <w:sz w:val="26"/>
                <w:szCs w:val="26"/>
                <w:lang w:eastAsia="en-US"/>
              </w:rPr>
              <w:t xml:space="preserve">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</w:rPr>
              <w:t xml:space="preserve">первичное размещение </w:t>
            </w:r>
          </w:p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</w:rPr>
              <w:t xml:space="preserve">14.01.2022 года </w:t>
            </w:r>
          </w:p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</w:rPr>
              <w:t>актуализация ежемесячно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rPr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</w:rPr>
              <w:t>Администрация Усть-Багарякского  сельского поселения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rPr>
                <w:sz w:val="26"/>
                <w:szCs w:val="26"/>
              </w:rPr>
            </w:pPr>
          </w:p>
        </w:tc>
      </w:tr>
      <w:tr w:rsidR="00293BD0" w:rsidRPr="00293BD0" w:rsidTr="00773CD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</w:rPr>
              <w:t>1.3.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293BD0">
              <w:rPr>
                <w:rFonts w:eastAsia="Calibri"/>
                <w:sz w:val="26"/>
                <w:szCs w:val="26"/>
                <w:lang w:eastAsia="en-US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</w:rPr>
              <w:t xml:space="preserve">первичное размещение </w:t>
            </w:r>
          </w:p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</w:rPr>
              <w:t xml:space="preserve">14.01.2022 г. </w:t>
            </w:r>
          </w:p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</w:rPr>
              <w:t>актуализация ежемесячно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rPr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</w:rPr>
              <w:t>Администрация Усть-Багарякского  сельского поселения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rPr>
                <w:sz w:val="26"/>
                <w:szCs w:val="26"/>
              </w:rPr>
            </w:pPr>
          </w:p>
        </w:tc>
      </w:tr>
      <w:tr w:rsidR="00293BD0" w:rsidRPr="00293BD0" w:rsidTr="00773CD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</w:rPr>
              <w:t>1.4.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293BD0">
              <w:rPr>
                <w:rFonts w:eastAsia="Calibri"/>
                <w:sz w:val="26"/>
                <w:szCs w:val="26"/>
                <w:lang w:eastAsia="en-US"/>
              </w:rPr>
              <w:t xml:space="preserve">утвержденные проверочные листы в формате, допускающем их использование для </w:t>
            </w:r>
            <w:proofErr w:type="spellStart"/>
            <w:r w:rsidRPr="00293BD0">
              <w:rPr>
                <w:rFonts w:eastAsia="Calibri"/>
                <w:sz w:val="26"/>
                <w:szCs w:val="26"/>
                <w:lang w:eastAsia="en-US"/>
              </w:rPr>
              <w:t>самообследования</w:t>
            </w:r>
            <w:proofErr w:type="spellEnd"/>
            <w:r w:rsidRPr="00293BD0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</w:rPr>
              <w:t>апрель 2022 года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rPr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</w:rPr>
              <w:t>Администрация Усть-Багарякского  сельского поселения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rPr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</w:rPr>
              <w:t xml:space="preserve">посредством размещения информации в разделе «муниципальный </w:t>
            </w:r>
            <w:r w:rsidRPr="00293BD0">
              <w:rPr>
                <w:iCs/>
                <w:sz w:val="26"/>
                <w:szCs w:val="26"/>
              </w:rPr>
              <w:lastRenderedPageBreak/>
              <w:t>контроль» на официальном сайте контрольного органа</w:t>
            </w:r>
          </w:p>
        </w:tc>
      </w:tr>
      <w:tr w:rsidR="00293BD0" w:rsidRPr="00293BD0" w:rsidTr="00773CD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</w:rPr>
              <w:t>1.5.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293BD0">
              <w:rPr>
                <w:rFonts w:eastAsia="Calibri"/>
                <w:sz w:val="26"/>
                <w:szCs w:val="26"/>
                <w:lang w:eastAsia="en-US"/>
              </w:rPr>
              <w:t xml:space="preserve">руководства по соблюдению </w:t>
            </w:r>
            <w:r w:rsidRPr="00293BD0">
              <w:rPr>
                <w:rFonts w:eastAsia="Calibri"/>
                <w:sz w:val="26"/>
                <w:szCs w:val="26"/>
                <w:lang w:eastAsia="en-US"/>
              </w:rPr>
              <w:lastRenderedPageBreak/>
              <w:t>обязательных требований, установленных органами местного самоуправления и /  или руководства по соблюдению обязательных требований, установленных федеральными НПА, сформированные  федеральными органами исполнительной власти, осуществляющими выработку государственной  политики в данной сфере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</w:rPr>
              <w:lastRenderedPageBreak/>
              <w:t>14.01.2022 г.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rPr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</w:rPr>
              <w:t xml:space="preserve">Администрация </w:t>
            </w:r>
            <w:r w:rsidRPr="00293BD0">
              <w:rPr>
                <w:iCs/>
                <w:sz w:val="26"/>
                <w:szCs w:val="26"/>
              </w:rPr>
              <w:lastRenderedPageBreak/>
              <w:t>Усть-Багарякского  сельского поселения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rPr>
                <w:sz w:val="26"/>
                <w:szCs w:val="26"/>
              </w:rPr>
            </w:pPr>
          </w:p>
        </w:tc>
      </w:tr>
      <w:tr w:rsidR="00293BD0" w:rsidRPr="00293BD0" w:rsidTr="00773CD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</w:rPr>
              <w:lastRenderedPageBreak/>
              <w:t>1.6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293BD0">
              <w:rPr>
                <w:rFonts w:eastAsia="Calibri"/>
                <w:sz w:val="26"/>
                <w:szCs w:val="26"/>
                <w:lang w:eastAsia="en-US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</w:rPr>
              <w:t>14.01.2022 г.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rPr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</w:rPr>
              <w:t>Администрация Усть-Багарякского  сельского поселения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rPr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293BD0" w:rsidRPr="00293BD0" w:rsidTr="00773CD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</w:rPr>
              <w:t>1.7.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6"/>
                <w:szCs w:val="26"/>
                <w:lang w:eastAsia="en-US"/>
              </w:rPr>
            </w:pPr>
            <w:r w:rsidRPr="00293BD0">
              <w:rPr>
                <w:rFonts w:eastAsia="Calibri"/>
                <w:iCs/>
                <w:sz w:val="26"/>
                <w:szCs w:val="26"/>
                <w:lang w:eastAsia="en-US"/>
              </w:rPr>
              <w:t>перечень объектов контроля</w:t>
            </w:r>
          </w:p>
          <w:p w:rsidR="00293BD0" w:rsidRPr="00293BD0" w:rsidRDefault="00293BD0" w:rsidP="00293BD0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6"/>
                <w:szCs w:val="26"/>
                <w:lang w:eastAsia="en-US"/>
              </w:rPr>
            </w:pPr>
            <w:r w:rsidRPr="00293BD0">
              <w:rPr>
                <w:rFonts w:eastAsia="Calibri"/>
                <w:iCs/>
                <w:sz w:val="26"/>
                <w:szCs w:val="26"/>
                <w:lang w:eastAsia="en-US"/>
              </w:rPr>
              <w:t xml:space="preserve">либо </w:t>
            </w:r>
          </w:p>
          <w:p w:rsidR="00293BD0" w:rsidRPr="00293BD0" w:rsidRDefault="00293BD0" w:rsidP="00293BD0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293BD0">
              <w:rPr>
                <w:rFonts w:eastAsia="Calibri"/>
                <w:iCs/>
                <w:sz w:val="26"/>
                <w:szCs w:val="26"/>
                <w:lang w:eastAsia="en-US"/>
              </w:rPr>
              <w:t xml:space="preserve"> перечень объектов контроля, учитываемых в рамках формирования ежегодного плана контрольных (надзорных) мероприятий с указанием категории риска (при формировании плановых проверок)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</w:rPr>
              <w:t>14.01.2022 г.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rPr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</w:rPr>
              <w:t>Администрация Усть-Багарякского  сельского поселения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rPr>
                <w:sz w:val="26"/>
                <w:szCs w:val="26"/>
              </w:rPr>
            </w:pPr>
          </w:p>
        </w:tc>
      </w:tr>
      <w:tr w:rsidR="00293BD0" w:rsidRPr="00293BD0" w:rsidTr="00773CD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</w:rPr>
              <w:t>1.8.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93BD0">
              <w:rPr>
                <w:rFonts w:eastAsia="Calibri"/>
                <w:sz w:val="26"/>
                <w:szCs w:val="26"/>
                <w:lang w:eastAsia="en-US"/>
              </w:rPr>
              <w:t>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</w:rPr>
              <w:t>14.01.2022 г.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rPr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</w:rPr>
              <w:t>Администрация Усть-Багарякского  сельского поселения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rPr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293BD0" w:rsidRPr="00293BD0" w:rsidTr="00773CD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</w:rPr>
              <w:t>1.9.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93BD0">
              <w:rPr>
                <w:rFonts w:eastAsia="Calibri"/>
                <w:sz w:val="26"/>
                <w:szCs w:val="26"/>
                <w:lang w:eastAsia="en-US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</w:rPr>
              <w:t>14.01.2022 г.</w:t>
            </w:r>
          </w:p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</w:rPr>
              <w:t>далее актуализация ежемесячно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rPr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</w:rPr>
              <w:t>Администрация Усть-Багарякского  сельского поселения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rPr>
                <w:sz w:val="26"/>
                <w:szCs w:val="26"/>
              </w:rPr>
            </w:pPr>
          </w:p>
        </w:tc>
      </w:tr>
      <w:tr w:rsidR="00293BD0" w:rsidRPr="00293BD0" w:rsidTr="00773CDA"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</w:rPr>
              <w:t>1.10.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93BD0">
              <w:rPr>
                <w:rFonts w:eastAsia="Calibri"/>
                <w:sz w:val="26"/>
                <w:szCs w:val="26"/>
                <w:lang w:eastAsia="en-US"/>
              </w:rPr>
              <w:t xml:space="preserve">сведения о способах получения консультаций по </w:t>
            </w:r>
            <w:r w:rsidRPr="00293BD0">
              <w:rPr>
                <w:rFonts w:eastAsia="Calibri"/>
                <w:sz w:val="26"/>
                <w:szCs w:val="26"/>
                <w:lang w:eastAsia="en-US"/>
              </w:rPr>
              <w:lastRenderedPageBreak/>
              <w:t>вопросам соблюдения обязательных требований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</w:rPr>
              <w:lastRenderedPageBreak/>
              <w:t>не позднее 14.01.2022 г.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rPr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</w:rPr>
              <w:t>Администрация Усть-</w:t>
            </w:r>
            <w:r w:rsidRPr="00293BD0">
              <w:rPr>
                <w:iCs/>
                <w:sz w:val="26"/>
                <w:szCs w:val="26"/>
              </w:rPr>
              <w:lastRenderedPageBreak/>
              <w:t>Багарякского  сельского поселения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rPr>
                <w:iCs/>
                <w:sz w:val="26"/>
                <w:szCs w:val="26"/>
              </w:rPr>
            </w:pPr>
          </w:p>
        </w:tc>
      </w:tr>
      <w:tr w:rsidR="00293BD0" w:rsidRPr="00293BD0" w:rsidTr="00773CD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</w:rPr>
              <w:lastRenderedPageBreak/>
              <w:t>1.11.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93BD0">
              <w:rPr>
                <w:rFonts w:eastAsia="Calibri"/>
                <w:sz w:val="26"/>
                <w:szCs w:val="26"/>
                <w:lang w:eastAsia="en-US"/>
              </w:rPr>
              <w:t>сведения о порядке досудебного обжалования решений контрольного органа, действий (бездействия) его должностных лиц;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  <w:lang w:val="en-US"/>
              </w:rPr>
              <w:t>I</w:t>
            </w:r>
            <w:r w:rsidRPr="00293BD0">
              <w:rPr>
                <w:iCs/>
                <w:sz w:val="26"/>
                <w:szCs w:val="26"/>
              </w:rPr>
              <w:t xml:space="preserve"> квартал 2022 года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rPr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</w:rPr>
              <w:t>Администрация Усть-Багарякского  сельского поселения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rPr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293BD0" w:rsidRPr="00293BD0" w:rsidTr="00773CD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</w:rPr>
              <w:t>1.12.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93BD0">
              <w:rPr>
                <w:rFonts w:eastAsia="Calibri"/>
                <w:sz w:val="26"/>
                <w:szCs w:val="26"/>
                <w:lang w:eastAsia="en-US"/>
              </w:rPr>
              <w:t>доклады о государственном контроле муниципальном контроле;</w:t>
            </w:r>
          </w:p>
          <w:p w:rsidR="00293BD0" w:rsidRPr="00293BD0" w:rsidRDefault="00293BD0" w:rsidP="00293BD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  <w:lang w:val="en-US"/>
              </w:rPr>
              <w:t>I</w:t>
            </w:r>
            <w:r w:rsidRPr="00293BD0">
              <w:rPr>
                <w:iCs/>
                <w:sz w:val="26"/>
                <w:szCs w:val="26"/>
              </w:rPr>
              <w:t xml:space="preserve"> квартал года следующего за отчетным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rPr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</w:rPr>
              <w:t>Администрация Усть-Багарякского  сельского поселения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rPr>
                <w:sz w:val="26"/>
                <w:szCs w:val="26"/>
              </w:rPr>
            </w:pPr>
          </w:p>
        </w:tc>
      </w:tr>
      <w:tr w:rsidR="00293BD0" w:rsidRPr="00293BD0" w:rsidTr="00773CD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</w:rPr>
              <w:t>1.13.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93BD0">
              <w:rPr>
                <w:rFonts w:eastAsia="Calibri"/>
                <w:sz w:val="26"/>
                <w:szCs w:val="26"/>
                <w:lang w:eastAsia="en-US"/>
              </w:rPr>
              <w:t>доклады, содержащие результаты обобщения правоприменительной практики контрольного органа;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</w:rPr>
              <w:t>до 1 апреля 2022 года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rPr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</w:rPr>
              <w:t>Администрация Усть-Багарякского  сельского поселения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rPr>
                <w:sz w:val="26"/>
                <w:szCs w:val="26"/>
              </w:rPr>
            </w:pPr>
          </w:p>
        </w:tc>
      </w:tr>
      <w:tr w:rsidR="00293BD0" w:rsidRPr="00293BD0" w:rsidTr="00773CD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</w:rPr>
              <w:t>1.14.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93BD0">
              <w:rPr>
                <w:rFonts w:eastAsia="Calibri"/>
                <w:sz w:val="26"/>
                <w:szCs w:val="26"/>
                <w:lang w:eastAsia="en-US"/>
              </w:rPr>
              <w:t>публичные обсуждения правоприменительной практики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</w:rPr>
              <w:t>ноябрь 2022 года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rPr>
                <w:iCs/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</w:rPr>
              <w:t>Администрация Усть-Багарякского  сельского поселения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rPr>
                <w:iCs/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</w:rPr>
              <w:t xml:space="preserve">посредством ВКС </w:t>
            </w:r>
          </w:p>
        </w:tc>
      </w:tr>
      <w:tr w:rsidR="00293BD0" w:rsidRPr="00293BD0" w:rsidTr="00773CDA">
        <w:tc>
          <w:tcPr>
            <w:tcW w:w="9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jc w:val="center"/>
              <w:rPr>
                <w:i/>
                <w:sz w:val="26"/>
                <w:szCs w:val="26"/>
              </w:rPr>
            </w:pPr>
            <w:r w:rsidRPr="00293BD0">
              <w:rPr>
                <w:i/>
                <w:sz w:val="26"/>
                <w:szCs w:val="26"/>
              </w:rPr>
              <w:t>2. Обобщение правоприменительной практики</w:t>
            </w:r>
          </w:p>
        </w:tc>
      </w:tr>
      <w:tr w:rsidR="00293BD0" w:rsidRPr="00293BD0" w:rsidTr="00773CD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6"/>
                <w:szCs w:val="26"/>
              </w:rPr>
            </w:pPr>
            <w:r w:rsidRPr="00293BD0">
              <w:rPr>
                <w:i/>
                <w:iCs/>
                <w:sz w:val="26"/>
                <w:szCs w:val="26"/>
              </w:rPr>
              <w:t>2.1.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293BD0">
              <w:rPr>
                <w:rFonts w:eastAsia="Calibri"/>
                <w:i/>
                <w:sz w:val="26"/>
                <w:szCs w:val="26"/>
                <w:lang w:eastAsia="en-US"/>
              </w:rPr>
              <w:t>подготовка доклада с результатами обобщения правоприменительной практики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6"/>
                <w:szCs w:val="26"/>
              </w:rPr>
            </w:pPr>
            <w:r w:rsidRPr="00293BD0">
              <w:rPr>
                <w:i/>
                <w:iCs/>
                <w:sz w:val="26"/>
                <w:szCs w:val="26"/>
              </w:rPr>
              <w:t>до 1 апреля 2022 года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rPr>
                <w:i/>
                <w:iCs/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</w:rPr>
              <w:t>Администрация Усть-Багарякского  сельского поселения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rPr>
                <w:i/>
                <w:iCs/>
                <w:sz w:val="26"/>
                <w:szCs w:val="26"/>
              </w:rPr>
            </w:pPr>
            <w:r w:rsidRPr="00293BD0">
              <w:rPr>
                <w:i/>
                <w:iCs/>
                <w:sz w:val="26"/>
                <w:szCs w:val="26"/>
              </w:rPr>
              <w:t>анализ и письменное оформление результатов правоприменительной практики</w:t>
            </w:r>
          </w:p>
        </w:tc>
      </w:tr>
      <w:tr w:rsidR="00293BD0" w:rsidRPr="00293BD0" w:rsidTr="00773CD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6"/>
                <w:szCs w:val="26"/>
              </w:rPr>
            </w:pPr>
            <w:r w:rsidRPr="00293BD0">
              <w:rPr>
                <w:i/>
                <w:iCs/>
                <w:sz w:val="26"/>
                <w:szCs w:val="26"/>
              </w:rPr>
              <w:t>2.2.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293BD0">
              <w:rPr>
                <w:rFonts w:eastAsia="Calibri"/>
                <w:i/>
                <w:sz w:val="26"/>
                <w:szCs w:val="26"/>
                <w:lang w:eastAsia="en-US"/>
              </w:rPr>
              <w:t>публичное обсуждение проекта доклада о правоприменительной практике</w:t>
            </w:r>
          </w:p>
          <w:p w:rsidR="00293BD0" w:rsidRPr="00293BD0" w:rsidRDefault="00293BD0" w:rsidP="00293BD0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6"/>
                <w:szCs w:val="26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6"/>
                <w:szCs w:val="26"/>
              </w:rPr>
            </w:pPr>
            <w:r w:rsidRPr="00293BD0">
              <w:rPr>
                <w:i/>
                <w:iCs/>
                <w:sz w:val="26"/>
                <w:szCs w:val="26"/>
              </w:rPr>
              <w:t>до 1 марта 2022 года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rPr>
                <w:i/>
                <w:iCs/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</w:rPr>
              <w:t>Администрация Усть-Багарякского  сельского поселения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rPr>
                <w:i/>
                <w:iCs/>
                <w:sz w:val="26"/>
                <w:szCs w:val="26"/>
              </w:rPr>
            </w:pPr>
            <w:r w:rsidRPr="00293BD0">
              <w:rPr>
                <w:i/>
                <w:iCs/>
                <w:sz w:val="26"/>
                <w:szCs w:val="26"/>
              </w:rPr>
              <w:t>Посредством проведения ВКС</w:t>
            </w:r>
          </w:p>
        </w:tc>
      </w:tr>
      <w:tr w:rsidR="00293BD0" w:rsidRPr="00293BD0" w:rsidTr="00773CDA">
        <w:tc>
          <w:tcPr>
            <w:tcW w:w="9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6"/>
                <w:szCs w:val="26"/>
              </w:rPr>
            </w:pPr>
            <w:r w:rsidRPr="00293BD0">
              <w:rPr>
                <w:rFonts w:eastAsia="Calibri"/>
                <w:i/>
                <w:sz w:val="26"/>
                <w:szCs w:val="26"/>
                <w:lang w:eastAsia="en-US"/>
              </w:rPr>
              <w:lastRenderedPageBreak/>
              <w:t>3. Объявление предостережения</w:t>
            </w:r>
          </w:p>
        </w:tc>
      </w:tr>
      <w:tr w:rsidR="00293BD0" w:rsidRPr="00293BD0" w:rsidTr="00773CDA">
        <w:trPr>
          <w:trHeight w:val="73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6"/>
                <w:szCs w:val="26"/>
              </w:rPr>
            </w:pPr>
            <w:r w:rsidRPr="00293BD0">
              <w:rPr>
                <w:i/>
                <w:iCs/>
                <w:sz w:val="26"/>
                <w:szCs w:val="26"/>
              </w:rPr>
              <w:t>3.1.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293BD0">
              <w:rPr>
                <w:rFonts w:eastAsia="Calibri"/>
                <w:i/>
                <w:sz w:val="26"/>
                <w:szCs w:val="26"/>
                <w:lang w:eastAsia="en-US"/>
              </w:rPr>
              <w:t xml:space="preserve">Выдача контролируемым лицам предостережения </w:t>
            </w:r>
            <w:r w:rsidRPr="00293BD0">
              <w:rPr>
                <w:rFonts w:eastAsia="Calibri"/>
                <w:i/>
                <w:iCs/>
                <w:sz w:val="26"/>
                <w:szCs w:val="26"/>
                <w:lang w:eastAsia="en-US"/>
              </w:rPr>
              <w:t xml:space="preserve">о недопустимости нарушения обязательных требований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293BD0">
              <w:rPr>
                <w:i/>
                <w:iCs/>
              </w:rPr>
              <w:t>постоянно по мере необходимости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rPr>
                <w:i/>
                <w:iCs/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</w:rPr>
              <w:t>Администрация Усть-Багарякского  сельского поселения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rPr>
                <w:i/>
                <w:iCs/>
                <w:sz w:val="26"/>
                <w:szCs w:val="26"/>
              </w:rPr>
            </w:pPr>
            <w:r w:rsidRPr="00293BD0">
              <w:rPr>
                <w:i/>
                <w:iCs/>
                <w:sz w:val="26"/>
                <w:szCs w:val="26"/>
              </w:rPr>
              <w:t xml:space="preserve">посредством выдачи лично или почтовым отправлением </w:t>
            </w:r>
          </w:p>
        </w:tc>
      </w:tr>
      <w:tr w:rsidR="00293BD0" w:rsidRPr="00293BD0" w:rsidTr="00773CDA">
        <w:tc>
          <w:tcPr>
            <w:tcW w:w="9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jc w:val="center"/>
              <w:rPr>
                <w:iCs/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</w:rPr>
              <w:t>4. Консультирование</w:t>
            </w:r>
          </w:p>
        </w:tc>
      </w:tr>
      <w:tr w:rsidR="00293BD0" w:rsidRPr="00293BD0" w:rsidTr="00773CD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</w:rPr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</w:rPr>
              <w:t>Разъяснение по вопросам:</w:t>
            </w:r>
          </w:p>
          <w:p w:rsidR="00293BD0" w:rsidRPr="00293BD0" w:rsidRDefault="00293BD0" w:rsidP="00293BD0">
            <w:pPr>
              <w:numPr>
                <w:ilvl w:val="0"/>
                <w:numId w:val="2"/>
              </w:numPr>
              <w:tabs>
                <w:tab w:val="left" w:pos="177"/>
                <w:tab w:val="left" w:pos="333"/>
                <w:tab w:val="left" w:pos="851"/>
              </w:tabs>
              <w:jc w:val="both"/>
              <w:rPr>
                <w:sz w:val="26"/>
                <w:szCs w:val="26"/>
              </w:rPr>
            </w:pPr>
            <w:r w:rsidRPr="00293BD0">
              <w:rPr>
                <w:sz w:val="26"/>
                <w:szCs w:val="26"/>
              </w:rPr>
              <w:t>положений нормативных правовых актов, муниципальных правовых актов содержащих обязательные требования, оценка соблюдения которых осуществляется в рамках муниципального земельного контроля;</w:t>
            </w:r>
          </w:p>
          <w:p w:rsidR="00293BD0" w:rsidRPr="00293BD0" w:rsidRDefault="00293BD0" w:rsidP="00293BD0">
            <w:pPr>
              <w:numPr>
                <w:ilvl w:val="0"/>
                <w:numId w:val="2"/>
              </w:numPr>
              <w:tabs>
                <w:tab w:val="left" w:pos="177"/>
                <w:tab w:val="left" w:pos="333"/>
                <w:tab w:val="left" w:pos="851"/>
              </w:tabs>
              <w:jc w:val="both"/>
              <w:rPr>
                <w:sz w:val="26"/>
                <w:szCs w:val="26"/>
              </w:rPr>
            </w:pPr>
            <w:r w:rsidRPr="00293BD0">
              <w:rPr>
                <w:sz w:val="26"/>
                <w:szCs w:val="26"/>
              </w:rPr>
              <w:t>положений нормативных правовых актов, муниципальных правовых актов, регламентирующих порядок осуществления муниципального контроля;</w:t>
            </w:r>
          </w:p>
          <w:p w:rsidR="00293BD0" w:rsidRPr="00293BD0" w:rsidRDefault="00293BD0" w:rsidP="00293BD0">
            <w:pPr>
              <w:numPr>
                <w:ilvl w:val="0"/>
                <w:numId w:val="2"/>
              </w:numPr>
              <w:tabs>
                <w:tab w:val="left" w:pos="177"/>
                <w:tab w:val="left" w:pos="333"/>
                <w:tab w:val="left" w:pos="851"/>
              </w:tabs>
              <w:jc w:val="both"/>
              <w:rPr>
                <w:sz w:val="26"/>
                <w:szCs w:val="26"/>
              </w:rPr>
            </w:pPr>
            <w:r w:rsidRPr="00293BD0">
              <w:rPr>
                <w:sz w:val="26"/>
                <w:szCs w:val="26"/>
              </w:rPr>
              <w:t>порядка обжалования решений уполномоченных органов, действий (бездействия) должностных лиц осуществляющих муниципальный земельный контроль;</w:t>
            </w:r>
          </w:p>
          <w:p w:rsidR="00293BD0" w:rsidRPr="00293BD0" w:rsidRDefault="00293BD0" w:rsidP="00293BD0">
            <w:pPr>
              <w:numPr>
                <w:ilvl w:val="0"/>
                <w:numId w:val="2"/>
              </w:numPr>
              <w:tabs>
                <w:tab w:val="left" w:pos="177"/>
                <w:tab w:val="left" w:pos="333"/>
                <w:tab w:val="left" w:pos="567"/>
                <w:tab w:val="left" w:pos="851"/>
              </w:tabs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93BD0">
              <w:rPr>
                <w:rFonts w:eastAsia="Calibri"/>
                <w:sz w:val="26"/>
                <w:szCs w:val="26"/>
                <w:lang w:eastAsia="en-US"/>
              </w:rPr>
              <w:t>выполнения предписания, выданного по итогам контрольного мероприятия.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</w:rPr>
              <w:t>постоянно по мере поступления обращений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rPr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</w:rPr>
              <w:t>Администрация Усть-Багарякского  сельского поселения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293BD0" w:rsidRPr="00293BD0" w:rsidTr="00773CDA">
        <w:tc>
          <w:tcPr>
            <w:tcW w:w="9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6"/>
                <w:szCs w:val="26"/>
              </w:rPr>
            </w:pPr>
            <w:r w:rsidRPr="00293BD0">
              <w:rPr>
                <w:i/>
                <w:iCs/>
                <w:sz w:val="26"/>
                <w:szCs w:val="26"/>
              </w:rPr>
              <w:lastRenderedPageBreak/>
              <w:t>5. Профилактический визит</w:t>
            </w:r>
          </w:p>
        </w:tc>
      </w:tr>
      <w:tr w:rsidR="00293BD0" w:rsidRPr="00293BD0" w:rsidTr="00773CD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6"/>
                <w:szCs w:val="26"/>
              </w:rPr>
            </w:pPr>
            <w:r w:rsidRPr="00293BD0">
              <w:rPr>
                <w:i/>
                <w:iCs/>
                <w:sz w:val="26"/>
                <w:szCs w:val="26"/>
              </w:rPr>
              <w:t>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293BD0">
              <w:rPr>
                <w:i/>
                <w:iCs/>
                <w:sz w:val="26"/>
                <w:szCs w:val="26"/>
              </w:rPr>
              <w:t xml:space="preserve">Профилактическая беседа по месту осуществления деятельности контролируемого </w:t>
            </w:r>
            <w:r w:rsidRPr="00293BD0">
              <w:rPr>
                <w:rFonts w:eastAsia="Calibri"/>
                <w:i/>
                <w:sz w:val="26"/>
                <w:szCs w:val="26"/>
                <w:lang w:eastAsia="en-US"/>
              </w:rPr>
              <w:t>либо путем использования видео-конференц-связи.</w:t>
            </w:r>
          </w:p>
          <w:p w:rsidR="00293BD0" w:rsidRPr="00293BD0" w:rsidRDefault="00293BD0" w:rsidP="00293BD0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6"/>
                <w:szCs w:val="26"/>
              </w:rPr>
            </w:pPr>
            <w:r w:rsidRPr="00293BD0">
              <w:rPr>
                <w:i/>
                <w:iCs/>
                <w:sz w:val="26"/>
                <w:szCs w:val="26"/>
              </w:rPr>
              <w:t xml:space="preserve">Профилактический визит к лицам, </w:t>
            </w:r>
            <w:r w:rsidRPr="00293BD0">
              <w:rPr>
                <w:rFonts w:eastAsia="Calibri"/>
                <w:i/>
                <w:iCs/>
                <w:sz w:val="26"/>
                <w:szCs w:val="26"/>
                <w:lang w:eastAsia="en-US"/>
              </w:rPr>
              <w:t xml:space="preserve"> приступившим к осуществлению деятельности в контролируемой сфере в 2021 году.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6"/>
                <w:szCs w:val="26"/>
              </w:rPr>
            </w:pPr>
            <w:r w:rsidRPr="00293BD0">
              <w:rPr>
                <w:i/>
                <w:iCs/>
                <w:sz w:val="26"/>
                <w:szCs w:val="26"/>
              </w:rPr>
              <w:t xml:space="preserve">Указать дату, время, место планируемых мероприятий в том количестве, которое необходимо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rPr>
                <w:i/>
                <w:iCs/>
                <w:sz w:val="26"/>
                <w:szCs w:val="26"/>
              </w:rPr>
            </w:pPr>
            <w:r w:rsidRPr="00293BD0">
              <w:rPr>
                <w:iCs/>
                <w:sz w:val="26"/>
                <w:szCs w:val="26"/>
              </w:rPr>
              <w:t>Администрация Усть-Багарякского  сельского поселения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6"/>
                <w:szCs w:val="26"/>
              </w:rPr>
            </w:pPr>
            <w:r w:rsidRPr="00293BD0">
              <w:rPr>
                <w:i/>
                <w:iCs/>
                <w:sz w:val="26"/>
                <w:szCs w:val="26"/>
              </w:rPr>
              <w:t xml:space="preserve">Посредством посещения места осуществления деятельности контролируемого </w:t>
            </w:r>
            <w:r w:rsidRPr="00293BD0">
              <w:rPr>
                <w:rFonts w:eastAsia="Calibri"/>
                <w:i/>
                <w:sz w:val="26"/>
                <w:szCs w:val="26"/>
                <w:lang w:eastAsia="en-US"/>
              </w:rPr>
              <w:t>либо путем использования видео-конференц-связи.</w:t>
            </w:r>
          </w:p>
        </w:tc>
      </w:tr>
      <w:tr w:rsidR="00293BD0" w:rsidRPr="00293BD0" w:rsidTr="00773CD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6"/>
                <w:szCs w:val="26"/>
              </w:rPr>
            </w:pPr>
            <w:r w:rsidRPr="00293BD0">
              <w:rPr>
                <w:i/>
                <w:iCs/>
                <w:sz w:val="26"/>
                <w:szCs w:val="26"/>
              </w:rPr>
              <w:t xml:space="preserve">6.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6"/>
                <w:szCs w:val="26"/>
              </w:rPr>
            </w:pPr>
            <w:r w:rsidRPr="00293BD0">
              <w:rPr>
                <w:i/>
                <w:iCs/>
                <w:sz w:val="26"/>
                <w:szCs w:val="26"/>
              </w:rPr>
              <w:t>Иные профилактические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6"/>
                <w:szCs w:val="26"/>
              </w:rPr>
            </w:pPr>
          </w:p>
        </w:tc>
      </w:tr>
    </w:tbl>
    <w:p w:rsidR="00293BD0" w:rsidRPr="00293BD0" w:rsidRDefault="00293BD0" w:rsidP="00293BD0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293BD0" w:rsidRPr="00293BD0" w:rsidRDefault="00293BD0" w:rsidP="00293BD0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293BD0" w:rsidRPr="00293BD0" w:rsidRDefault="00293BD0" w:rsidP="00293BD0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293BD0">
        <w:rPr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293BD0" w:rsidRPr="00293BD0" w:rsidRDefault="00293BD0" w:rsidP="00293BD0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293BD0">
        <w:rPr>
          <w:iCs/>
          <w:sz w:val="28"/>
          <w:szCs w:val="28"/>
        </w:rPr>
        <w:t>В разделе дается описание поддающихся количественной оценке ожидаемых результатов реализации программы,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293BD0" w:rsidRPr="00293BD0" w:rsidRDefault="00293BD0" w:rsidP="00293BD0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293BD0">
        <w:rPr>
          <w:iCs/>
          <w:sz w:val="28"/>
          <w:szCs w:val="28"/>
        </w:rPr>
        <w:t>В разделе описывается система показателей для измерения результатов реализации программы (индикаторы экономической и социальной эффективности) и целевых значений каждого из таких показателей, необходимых и достаточных для предварительной (на этапе подготовки), текущей (на этапе реализации) и завершающей (после завершения программы или ее этапа) оценки программы.</w:t>
      </w:r>
    </w:p>
    <w:p w:rsidR="00293BD0" w:rsidRPr="00293BD0" w:rsidRDefault="00293BD0" w:rsidP="00293BD0">
      <w:pPr>
        <w:ind w:firstLine="709"/>
        <w:jc w:val="both"/>
        <w:rPr>
          <w:sz w:val="28"/>
          <w:szCs w:val="28"/>
        </w:rPr>
      </w:pPr>
      <w:r w:rsidRPr="00293BD0">
        <w:rPr>
          <w:sz w:val="28"/>
          <w:szCs w:val="28"/>
        </w:rPr>
        <w:t>Пример показателей по профилактическим мероприятиям информирование и консультирование: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293BD0" w:rsidRPr="00293BD0" w:rsidTr="00773CDA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3BD0">
              <w:rPr>
                <w:sz w:val="28"/>
                <w:szCs w:val="28"/>
              </w:rPr>
              <w:t xml:space="preserve">№ </w:t>
            </w:r>
            <w:proofErr w:type="gramStart"/>
            <w:r w:rsidRPr="00293BD0">
              <w:rPr>
                <w:sz w:val="28"/>
                <w:szCs w:val="28"/>
              </w:rPr>
              <w:t>п</w:t>
            </w:r>
            <w:proofErr w:type="gramEnd"/>
            <w:r w:rsidRPr="00293BD0">
              <w:rPr>
                <w:sz w:val="28"/>
                <w:szCs w:val="28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3BD0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3BD0">
              <w:rPr>
                <w:sz w:val="28"/>
                <w:szCs w:val="28"/>
              </w:rPr>
              <w:t>Величина</w:t>
            </w:r>
          </w:p>
        </w:tc>
      </w:tr>
      <w:tr w:rsidR="00293BD0" w:rsidRPr="00293BD0" w:rsidTr="00773CD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3BD0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293BD0">
              <w:rPr>
                <w:i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293BD0">
              <w:rPr>
                <w:i/>
                <w:sz w:val="28"/>
                <w:szCs w:val="28"/>
              </w:rPr>
              <w:t>100 %</w:t>
            </w:r>
          </w:p>
        </w:tc>
      </w:tr>
      <w:tr w:rsidR="00293BD0" w:rsidRPr="00293BD0" w:rsidTr="00773CD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3BD0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293BD0">
              <w:rPr>
                <w:i/>
                <w:sz w:val="28"/>
                <w:szCs w:val="28"/>
              </w:rPr>
              <w:t>Удовлетворённость предпринимательского сообщества  контрольной деятельностью в подконтрольной сфере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293BD0">
              <w:rPr>
                <w:i/>
                <w:sz w:val="28"/>
                <w:szCs w:val="28"/>
              </w:rPr>
              <w:t xml:space="preserve">70 % от числа </w:t>
            </w:r>
            <w:proofErr w:type="gramStart"/>
            <w:r w:rsidRPr="00293BD0">
              <w:rPr>
                <w:i/>
                <w:sz w:val="28"/>
                <w:szCs w:val="28"/>
              </w:rPr>
              <w:t>обратившихся</w:t>
            </w:r>
            <w:proofErr w:type="gramEnd"/>
          </w:p>
        </w:tc>
      </w:tr>
      <w:tr w:rsidR="00293BD0" w:rsidRPr="00293BD0" w:rsidTr="00773CD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3BD0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293BD0">
              <w:rPr>
                <w:i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293BD0">
              <w:rPr>
                <w:i/>
                <w:sz w:val="28"/>
                <w:szCs w:val="28"/>
              </w:rPr>
              <w:t>100% от запланированных</w:t>
            </w:r>
          </w:p>
        </w:tc>
      </w:tr>
      <w:tr w:rsidR="00293BD0" w:rsidRPr="00293BD0" w:rsidTr="00773CD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3BD0">
              <w:rPr>
                <w:sz w:val="28"/>
                <w:szCs w:val="28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293BD0">
              <w:rPr>
                <w:i/>
                <w:sz w:val="28"/>
                <w:szCs w:val="28"/>
              </w:rPr>
              <w:t>И т.д.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0" w:rsidRPr="00293BD0" w:rsidRDefault="00293BD0" w:rsidP="00293BD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293BD0" w:rsidRPr="00293BD0" w:rsidRDefault="00293BD0" w:rsidP="00293BD0">
      <w:pPr>
        <w:ind w:firstLine="709"/>
        <w:jc w:val="both"/>
        <w:rPr>
          <w:sz w:val="28"/>
          <w:szCs w:val="28"/>
        </w:rPr>
      </w:pPr>
    </w:p>
    <w:p w:rsidR="00293BD0" w:rsidRPr="00293BD0" w:rsidRDefault="00293BD0" w:rsidP="00293BD0">
      <w:pPr>
        <w:ind w:firstLine="709"/>
        <w:jc w:val="both"/>
        <w:rPr>
          <w:sz w:val="28"/>
          <w:szCs w:val="28"/>
        </w:rPr>
      </w:pPr>
      <w:r w:rsidRPr="00293BD0">
        <w:rPr>
          <w:sz w:val="28"/>
          <w:szCs w:val="28"/>
        </w:rPr>
        <w:t>Для оценки эффективности и результативности программы профилактики используются следующие оценки показателей:</w:t>
      </w:r>
    </w:p>
    <w:p w:rsidR="00293BD0" w:rsidRPr="00293BD0" w:rsidRDefault="00293BD0" w:rsidP="00293BD0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6"/>
        <w:gridCol w:w="2189"/>
        <w:gridCol w:w="2719"/>
        <w:gridCol w:w="2189"/>
      </w:tblGrid>
      <w:tr w:rsidR="00293BD0" w:rsidRPr="00293BD0" w:rsidTr="00773CDA">
        <w:trPr>
          <w:trHeight w:val="420"/>
        </w:trPr>
        <w:tc>
          <w:tcPr>
            <w:tcW w:w="3119" w:type="dxa"/>
          </w:tcPr>
          <w:p w:rsidR="00293BD0" w:rsidRPr="00293BD0" w:rsidRDefault="00293BD0" w:rsidP="00293BD0">
            <w:pPr>
              <w:jc w:val="center"/>
              <w:rPr>
                <w:sz w:val="28"/>
                <w:szCs w:val="28"/>
              </w:rPr>
            </w:pPr>
            <w:r w:rsidRPr="00293BD0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2070" w:type="dxa"/>
          </w:tcPr>
          <w:p w:rsidR="00293BD0" w:rsidRPr="00293BD0" w:rsidRDefault="00293BD0" w:rsidP="00293BD0">
            <w:pPr>
              <w:jc w:val="center"/>
              <w:rPr>
                <w:i/>
                <w:sz w:val="28"/>
                <w:szCs w:val="28"/>
              </w:rPr>
            </w:pPr>
            <w:r w:rsidRPr="00293BD0">
              <w:rPr>
                <w:i/>
                <w:sz w:val="28"/>
                <w:szCs w:val="28"/>
              </w:rPr>
              <w:t>нет отклонения</w:t>
            </w:r>
          </w:p>
        </w:tc>
        <w:tc>
          <w:tcPr>
            <w:tcW w:w="2340" w:type="dxa"/>
          </w:tcPr>
          <w:p w:rsidR="00293BD0" w:rsidRPr="00293BD0" w:rsidRDefault="00293BD0" w:rsidP="00293BD0">
            <w:pPr>
              <w:jc w:val="center"/>
              <w:rPr>
                <w:i/>
                <w:sz w:val="28"/>
                <w:szCs w:val="28"/>
              </w:rPr>
            </w:pPr>
            <w:r w:rsidRPr="00293BD0">
              <w:rPr>
                <w:i/>
                <w:sz w:val="28"/>
                <w:szCs w:val="28"/>
              </w:rPr>
              <w:t>отклонение больше 20%</w:t>
            </w:r>
          </w:p>
        </w:tc>
        <w:tc>
          <w:tcPr>
            <w:tcW w:w="1840" w:type="dxa"/>
          </w:tcPr>
          <w:p w:rsidR="00293BD0" w:rsidRPr="00293BD0" w:rsidRDefault="00293BD0" w:rsidP="00293BD0">
            <w:pPr>
              <w:jc w:val="center"/>
              <w:rPr>
                <w:i/>
                <w:sz w:val="28"/>
                <w:szCs w:val="28"/>
              </w:rPr>
            </w:pPr>
            <w:r w:rsidRPr="00293BD0">
              <w:rPr>
                <w:i/>
                <w:sz w:val="28"/>
                <w:szCs w:val="28"/>
              </w:rPr>
              <w:t>отклонение больше 50 %</w:t>
            </w:r>
          </w:p>
        </w:tc>
      </w:tr>
      <w:tr w:rsidR="00293BD0" w:rsidRPr="00293BD0" w:rsidTr="00773CDA">
        <w:trPr>
          <w:trHeight w:val="420"/>
        </w:trPr>
        <w:tc>
          <w:tcPr>
            <w:tcW w:w="3119" w:type="dxa"/>
          </w:tcPr>
          <w:p w:rsidR="00293BD0" w:rsidRPr="00293BD0" w:rsidRDefault="00293BD0" w:rsidP="00293BD0">
            <w:pPr>
              <w:ind w:firstLine="34"/>
              <w:jc w:val="center"/>
              <w:rPr>
                <w:sz w:val="28"/>
                <w:szCs w:val="28"/>
              </w:rPr>
            </w:pPr>
            <w:r w:rsidRPr="00293BD0">
              <w:rPr>
                <w:sz w:val="28"/>
                <w:szCs w:val="28"/>
              </w:rPr>
              <w:t>оценка</w:t>
            </w:r>
          </w:p>
        </w:tc>
        <w:tc>
          <w:tcPr>
            <w:tcW w:w="2070" w:type="dxa"/>
          </w:tcPr>
          <w:p w:rsidR="00293BD0" w:rsidRPr="00293BD0" w:rsidRDefault="00293BD0" w:rsidP="00293BD0">
            <w:pPr>
              <w:jc w:val="center"/>
              <w:rPr>
                <w:i/>
                <w:sz w:val="28"/>
                <w:szCs w:val="28"/>
              </w:rPr>
            </w:pPr>
            <w:r w:rsidRPr="00293BD0">
              <w:rPr>
                <w:i/>
                <w:sz w:val="28"/>
                <w:szCs w:val="28"/>
              </w:rPr>
              <w:t>высокая эффективность</w:t>
            </w:r>
          </w:p>
        </w:tc>
        <w:tc>
          <w:tcPr>
            <w:tcW w:w="2340" w:type="dxa"/>
          </w:tcPr>
          <w:p w:rsidR="00293BD0" w:rsidRPr="00293BD0" w:rsidRDefault="00293BD0" w:rsidP="00293BD0">
            <w:pPr>
              <w:jc w:val="center"/>
              <w:rPr>
                <w:i/>
                <w:sz w:val="28"/>
                <w:szCs w:val="28"/>
              </w:rPr>
            </w:pPr>
            <w:r w:rsidRPr="00293BD0">
              <w:rPr>
                <w:i/>
                <w:sz w:val="28"/>
                <w:szCs w:val="28"/>
              </w:rPr>
              <w:t>удовлетворительная эффективность</w:t>
            </w:r>
          </w:p>
        </w:tc>
        <w:tc>
          <w:tcPr>
            <w:tcW w:w="1840" w:type="dxa"/>
          </w:tcPr>
          <w:p w:rsidR="00293BD0" w:rsidRPr="00293BD0" w:rsidRDefault="00293BD0" w:rsidP="00293BD0">
            <w:pPr>
              <w:jc w:val="center"/>
              <w:rPr>
                <w:i/>
                <w:sz w:val="28"/>
                <w:szCs w:val="28"/>
              </w:rPr>
            </w:pPr>
            <w:r w:rsidRPr="00293BD0">
              <w:rPr>
                <w:i/>
                <w:sz w:val="28"/>
                <w:szCs w:val="28"/>
              </w:rPr>
              <w:t>низкая эффективность</w:t>
            </w:r>
          </w:p>
        </w:tc>
      </w:tr>
    </w:tbl>
    <w:p w:rsidR="00293BD0" w:rsidRPr="00293BD0" w:rsidRDefault="00293BD0" w:rsidP="00293BD0">
      <w:pPr>
        <w:ind w:firstLine="709"/>
        <w:jc w:val="both"/>
        <w:rPr>
          <w:sz w:val="28"/>
          <w:szCs w:val="28"/>
        </w:rPr>
      </w:pPr>
    </w:p>
    <w:p w:rsidR="00293BD0" w:rsidRPr="00293BD0" w:rsidRDefault="00293BD0" w:rsidP="00293BD0">
      <w:pPr>
        <w:ind w:firstLine="709"/>
        <w:jc w:val="both"/>
        <w:rPr>
          <w:sz w:val="28"/>
          <w:szCs w:val="28"/>
        </w:rPr>
      </w:pPr>
      <w:r w:rsidRPr="00293BD0">
        <w:rPr>
          <w:sz w:val="28"/>
          <w:szCs w:val="28"/>
        </w:rPr>
        <w:t>По окончании года контрольный орган подводит итоги реализации программы профилактики, размещая отчёт на сайте контрольного органа не позднее февраля следующего за отчетным годом.</w:t>
      </w:r>
    </w:p>
    <w:p w:rsidR="00293BD0" w:rsidRDefault="00293BD0" w:rsidP="0029756D">
      <w:pPr>
        <w:autoSpaceDE w:val="0"/>
        <w:autoSpaceDN w:val="0"/>
        <w:adjustRightInd w:val="0"/>
        <w:jc w:val="both"/>
      </w:pPr>
    </w:p>
    <w:sectPr w:rsidR="00293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pPr>
        <w:ind w:left="1368" w:hanging="3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532"/>
    <w:rsid w:val="00293BD0"/>
    <w:rsid w:val="0029756D"/>
    <w:rsid w:val="007D6697"/>
    <w:rsid w:val="008A4C35"/>
    <w:rsid w:val="00931A2C"/>
    <w:rsid w:val="00965587"/>
    <w:rsid w:val="009B5C7E"/>
    <w:rsid w:val="00BF6532"/>
    <w:rsid w:val="00E44B3C"/>
    <w:rsid w:val="00EF766A"/>
    <w:rsid w:val="00FE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65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F653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5C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C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65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F653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5C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C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032B92ACB41F9E4E36289D9EDC20C43D7483F1F0E866EF5321B4ABD68FA18441C2A700CC5l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2459</Words>
  <Characters>14018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Усть богоряк</cp:lastModifiedBy>
  <cp:revision>6</cp:revision>
  <dcterms:created xsi:type="dcterms:W3CDTF">2021-12-03T07:59:00Z</dcterms:created>
  <dcterms:modified xsi:type="dcterms:W3CDTF">2022-02-11T04:06:00Z</dcterms:modified>
</cp:coreProperties>
</file>