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5C" w:rsidRPr="00AD3EF3" w:rsidRDefault="00A7295C" w:rsidP="00A72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7295C" w:rsidRPr="00AD3EF3" w:rsidRDefault="00A7295C" w:rsidP="00A72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F3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A7295C" w:rsidRPr="00AD3EF3" w:rsidRDefault="00A7295C" w:rsidP="00A72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F3">
        <w:rPr>
          <w:rFonts w:ascii="Times New Roman" w:hAnsi="Times New Roman" w:cs="Times New Roman"/>
          <w:b/>
          <w:sz w:val="24"/>
          <w:szCs w:val="24"/>
        </w:rPr>
        <w:t>КУНАШАКСКИЙ МУНИЦИПАЛЬНЫЙ РАЙОН</w:t>
      </w:r>
    </w:p>
    <w:p w:rsidR="00A7295C" w:rsidRPr="00AD3EF3" w:rsidRDefault="00A7295C" w:rsidP="00A7295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F3">
        <w:rPr>
          <w:rFonts w:ascii="Times New Roman" w:hAnsi="Times New Roman" w:cs="Times New Roman"/>
          <w:b/>
          <w:sz w:val="24"/>
          <w:szCs w:val="24"/>
        </w:rPr>
        <w:t>СОВЕТ ДЕПУТАТОВ ХАЛИТОВСКОГО СЕЛЬСКОГО ПОСЕЛЕНИЯ</w:t>
      </w:r>
    </w:p>
    <w:p w:rsidR="00A7295C" w:rsidRPr="0018123A" w:rsidRDefault="00A7295C" w:rsidP="00A7295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123A">
        <w:rPr>
          <w:rFonts w:ascii="Times New Roman" w:hAnsi="Times New Roman" w:cs="Times New Roman"/>
          <w:b/>
          <w:sz w:val="16"/>
          <w:szCs w:val="16"/>
        </w:rPr>
        <w:t xml:space="preserve"> 456710 Челябинская область </w:t>
      </w:r>
      <w:proofErr w:type="spellStart"/>
      <w:r w:rsidRPr="0018123A">
        <w:rPr>
          <w:rFonts w:ascii="Times New Roman" w:hAnsi="Times New Roman" w:cs="Times New Roman"/>
          <w:b/>
          <w:sz w:val="16"/>
          <w:szCs w:val="16"/>
        </w:rPr>
        <w:t>Кунашакский</w:t>
      </w:r>
      <w:proofErr w:type="spellEnd"/>
      <w:r w:rsidRPr="0018123A">
        <w:rPr>
          <w:rFonts w:ascii="Times New Roman" w:hAnsi="Times New Roman" w:cs="Times New Roman"/>
          <w:b/>
          <w:sz w:val="16"/>
          <w:szCs w:val="16"/>
        </w:rPr>
        <w:t xml:space="preserve"> район с. </w:t>
      </w:r>
      <w:proofErr w:type="spellStart"/>
      <w:r w:rsidRPr="0018123A">
        <w:rPr>
          <w:rFonts w:ascii="Times New Roman" w:hAnsi="Times New Roman" w:cs="Times New Roman"/>
          <w:b/>
          <w:sz w:val="16"/>
          <w:szCs w:val="16"/>
        </w:rPr>
        <w:t>Халитово</w:t>
      </w:r>
      <w:proofErr w:type="spellEnd"/>
      <w:r w:rsidRPr="0018123A">
        <w:rPr>
          <w:rFonts w:ascii="Times New Roman" w:hAnsi="Times New Roman" w:cs="Times New Roman"/>
          <w:b/>
          <w:sz w:val="16"/>
          <w:szCs w:val="16"/>
        </w:rPr>
        <w:t xml:space="preserve"> ул. Целинная-33</w:t>
      </w:r>
    </w:p>
    <w:p w:rsidR="00A7295C" w:rsidRPr="0018123A" w:rsidRDefault="00A7295C" w:rsidP="00A7295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123A">
        <w:rPr>
          <w:rFonts w:ascii="Times New Roman" w:hAnsi="Times New Roman" w:cs="Times New Roman"/>
          <w:b/>
          <w:sz w:val="16"/>
          <w:szCs w:val="16"/>
        </w:rPr>
        <w:t xml:space="preserve"> тел.(35148)74-116, 74-203 факс  74-263,74-184</w:t>
      </w:r>
    </w:p>
    <w:p w:rsidR="00A7295C" w:rsidRDefault="00A7295C" w:rsidP="00A72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5C" w:rsidRDefault="00A7295C" w:rsidP="00A72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№ 2</w:t>
      </w:r>
    </w:p>
    <w:p w:rsidR="00A7295C" w:rsidRDefault="00A7295C" w:rsidP="00A72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295C" w:rsidRDefault="00A7295C" w:rsidP="00A72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5C" w:rsidRPr="00C95DB7" w:rsidRDefault="00A7295C" w:rsidP="00A729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B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95D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95DB7">
        <w:rPr>
          <w:rFonts w:ascii="Times New Roman" w:hAnsi="Times New Roman" w:cs="Times New Roman"/>
          <w:sz w:val="28"/>
          <w:szCs w:val="28"/>
        </w:rPr>
        <w:t xml:space="preserve"> 2019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95D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A7295C" w:rsidRPr="00C95DB7" w:rsidRDefault="00A7295C" w:rsidP="00A729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95C" w:rsidRDefault="00302349" w:rsidP="00A729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CCF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</w:p>
    <w:p w:rsidR="006C4CCF" w:rsidRDefault="006C4CCF" w:rsidP="00A729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дополнений в Устав </w:t>
      </w:r>
    </w:p>
    <w:p w:rsidR="006C4CCF" w:rsidRDefault="006C4CCF" w:rsidP="00A729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23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CCF" w:rsidRDefault="006C4CCF" w:rsidP="00A72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95C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действующим законодательством Российской Федерации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295C" w:rsidRDefault="00A7295C" w:rsidP="00A72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95C" w:rsidRDefault="00A7295C" w:rsidP="00A72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РЕШИЛ:</w:t>
      </w:r>
    </w:p>
    <w:p w:rsidR="00A7295C" w:rsidRPr="00ED50B8" w:rsidRDefault="00A7295C" w:rsidP="00A72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5DB7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proofErr w:type="spellStart"/>
      <w:r w:rsidRPr="00C95DB7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C95DB7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 и дополнения:</w:t>
      </w:r>
    </w:p>
    <w:p w:rsidR="00A7295C" w:rsidRPr="005F5081" w:rsidRDefault="00A7295C" w:rsidP="00A7295C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081">
        <w:rPr>
          <w:rFonts w:ascii="Times New Roman" w:hAnsi="Times New Roman" w:cs="Times New Roman"/>
          <w:sz w:val="28"/>
          <w:szCs w:val="28"/>
        </w:rPr>
        <w:t xml:space="preserve"> 1) Д</w:t>
      </w:r>
      <w:r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ополнить Устав статьей 6.1 следующего содержания:</w:t>
      </w:r>
      <w:r w:rsidRPr="005F50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7295C" w:rsidRPr="005F5081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081">
        <w:rPr>
          <w:rFonts w:ascii="Times New Roman" w:hAnsi="Times New Roman" w:cs="Times New Roman"/>
          <w:sz w:val="28"/>
          <w:szCs w:val="28"/>
        </w:rPr>
        <w:br/>
      </w:r>
      <w:r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Статья 6.1.       Староста сельского населенного пункта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2.Староста сельского населенного пункта назначается Советом депутатов </w:t>
      </w:r>
      <w:proofErr w:type="spellStart"/>
      <w:r w:rsidRPr="00C95DB7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C95DB7"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3. Срок полномочий старосты сельского населенного пункта – 5 лет.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DB7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proofErr w:type="spellStart"/>
      <w:r w:rsidRPr="00C95DB7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C95DB7">
        <w:rPr>
          <w:rFonts w:ascii="Times New Roman" w:hAnsi="Times New Roman" w:cs="Times New Roman"/>
          <w:sz w:val="28"/>
          <w:szCs w:val="28"/>
        </w:rPr>
        <w:t xml:space="preserve">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  <w:proofErr w:type="gramEnd"/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4. Староста сельского населенного пункта для решения возложенных на него задач: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Совета депутатов </w:t>
      </w:r>
      <w:proofErr w:type="spellStart"/>
      <w:r w:rsidRPr="00C95DB7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C95DB7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Челябинской области.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6. Органы местного самоуправления за счет средств местного бюджета  осуществляют материальное стимулирование деятельности старосты сельского населенного пункта, а также компенсируют расходы, связанные с осуществлением его деятельности».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2) </w:t>
      </w:r>
      <w:r w:rsidRPr="00C95D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5DB7">
        <w:rPr>
          <w:rFonts w:ascii="Times New Roman" w:hAnsi="Times New Roman" w:cs="Times New Roman"/>
          <w:sz w:val="28"/>
          <w:szCs w:val="28"/>
        </w:rPr>
        <w:t>В статье 4.1 «Муниципальные правовые акты поселения»</w:t>
      </w:r>
    </w:p>
    <w:p w:rsidR="00A7295C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95DB7">
        <w:rPr>
          <w:rFonts w:ascii="Times New Roman" w:hAnsi="Times New Roman" w:cs="Times New Roman"/>
          <w:sz w:val="28"/>
          <w:szCs w:val="28"/>
        </w:rPr>
        <w:t>Пункт  4  изложить в следующей редакции</w:t>
      </w:r>
      <w:r w:rsidRPr="00C95DB7">
        <w:rPr>
          <w:rFonts w:ascii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«4. Муниципальные правовые акты и соглашения, заключаемые между органами местного самоуправления, подлежат официальному обнародованию путем размещения их на информационных стендах в порядке, установленном  Советом депутатов </w:t>
      </w:r>
      <w:proofErr w:type="spellStart"/>
      <w:r w:rsidRPr="00C95DB7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C95DB7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3) В статье 11 «Публичные слушания, общественные обсуждения»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</w:t>
      </w:r>
      <w:r w:rsidRPr="00C95DB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7295C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DB7">
        <w:rPr>
          <w:rFonts w:ascii="Times New Roman" w:hAnsi="Times New Roman" w:cs="Times New Roman"/>
          <w:sz w:val="28"/>
          <w:szCs w:val="28"/>
        </w:rPr>
        <w:t xml:space="preserve">«4.Порядок организации и проведения публичных слушаний определяется решением Совета депутатов </w:t>
      </w:r>
      <w:proofErr w:type="spellStart"/>
      <w:r w:rsidRPr="00C95DB7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C95DB7">
        <w:rPr>
          <w:rFonts w:ascii="Times New Roman" w:hAnsi="Times New Roman" w:cs="Times New Roman"/>
          <w:sz w:val="28"/>
          <w:szCs w:val="28"/>
        </w:rPr>
        <w:t xml:space="preserve"> сельского поселения и должен предусматривать заблаговременное оповещение жителей </w:t>
      </w:r>
      <w:proofErr w:type="spellStart"/>
      <w:r w:rsidRPr="00C95DB7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C95DB7">
        <w:rPr>
          <w:rFonts w:ascii="Times New Roman" w:hAnsi="Times New Roman" w:cs="Times New Roman"/>
          <w:sz w:val="28"/>
          <w:szCs w:val="28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C95DB7">
        <w:rPr>
          <w:rFonts w:ascii="Times New Roman" w:hAnsi="Times New Roman" w:cs="Times New Roman"/>
          <w:sz w:val="28"/>
          <w:szCs w:val="28"/>
        </w:rPr>
        <w:lastRenderedPageBreak/>
        <w:t xml:space="preserve">другие меры, обеспечивающие участие в публичных слушаниях жителей </w:t>
      </w:r>
      <w:proofErr w:type="spellStart"/>
      <w:r w:rsidRPr="00C95DB7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C95DB7">
        <w:rPr>
          <w:rFonts w:ascii="Times New Roman" w:hAnsi="Times New Roman" w:cs="Times New Roman"/>
          <w:sz w:val="28"/>
          <w:szCs w:val="28"/>
        </w:rPr>
        <w:t xml:space="preserve"> сельского поселения, опубликование (обнародование) результатов публичных слушаний, включая мотивированн</w:t>
      </w:r>
      <w:r>
        <w:rPr>
          <w:rFonts w:ascii="Times New Roman" w:hAnsi="Times New Roman" w:cs="Times New Roman"/>
          <w:sz w:val="28"/>
          <w:szCs w:val="28"/>
        </w:rPr>
        <w:t>ое обоснование принятых решений</w:t>
      </w:r>
      <w:r w:rsidRPr="00C95DB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2.Настоящее решение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 в газете «Знамя Труда», обнародованию на информационных стендах после его </w:t>
      </w:r>
      <w:r w:rsidRPr="00C95DB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7295C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опубликования/обнародования в </w:t>
      </w:r>
      <w:r w:rsidRPr="00C95DB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A7295C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95DB7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А.И. Гарипова</w:t>
      </w:r>
      <w:r w:rsidRPr="00C95D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7295C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Глава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B7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</w:p>
    <w:p w:rsidR="00A7295C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B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C95DB7">
        <w:rPr>
          <w:rFonts w:ascii="Times New Roman" w:hAnsi="Times New Roman" w:cs="Times New Roman"/>
          <w:sz w:val="28"/>
          <w:szCs w:val="28"/>
        </w:rPr>
        <w:t>А.А.Шавалеев</w:t>
      </w:r>
      <w:proofErr w:type="spellEnd"/>
    </w:p>
    <w:p w:rsidR="00A7295C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0F1" w:rsidRDefault="003650F1"/>
    <w:sectPr w:rsidR="003650F1" w:rsidSect="002417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44" w:rsidRDefault="00671E44" w:rsidP="003940FB">
      <w:pPr>
        <w:spacing w:after="0" w:line="240" w:lineRule="auto"/>
      </w:pPr>
      <w:r>
        <w:separator/>
      </w:r>
    </w:p>
  </w:endnote>
  <w:endnote w:type="continuationSeparator" w:id="0">
    <w:p w:rsidR="00671E44" w:rsidRDefault="00671E44" w:rsidP="0039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29563"/>
      <w:docPartObj>
        <w:docPartGallery w:val="Page Numbers (Bottom of Page)"/>
        <w:docPartUnique/>
      </w:docPartObj>
    </w:sdtPr>
    <w:sdtEndPr/>
    <w:sdtContent>
      <w:p w:rsidR="003940FB" w:rsidRDefault="00671E4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9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0FB" w:rsidRDefault="003940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44" w:rsidRDefault="00671E44" w:rsidP="003940FB">
      <w:pPr>
        <w:spacing w:after="0" w:line="240" w:lineRule="auto"/>
      </w:pPr>
      <w:r>
        <w:separator/>
      </w:r>
    </w:p>
  </w:footnote>
  <w:footnote w:type="continuationSeparator" w:id="0">
    <w:p w:rsidR="00671E44" w:rsidRDefault="00671E44" w:rsidP="00394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C"/>
    <w:rsid w:val="002417F0"/>
    <w:rsid w:val="00302349"/>
    <w:rsid w:val="003650F1"/>
    <w:rsid w:val="003940FB"/>
    <w:rsid w:val="005C7530"/>
    <w:rsid w:val="00671E44"/>
    <w:rsid w:val="006B0933"/>
    <w:rsid w:val="006C4CCF"/>
    <w:rsid w:val="00A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295C"/>
  </w:style>
  <w:style w:type="paragraph" w:styleId="a3">
    <w:name w:val="No Spacing"/>
    <w:uiPriority w:val="1"/>
    <w:qFormat/>
    <w:rsid w:val="00A7295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9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40FB"/>
  </w:style>
  <w:style w:type="paragraph" w:styleId="a6">
    <w:name w:val="footer"/>
    <w:basedOn w:val="a"/>
    <w:link w:val="a7"/>
    <w:uiPriority w:val="99"/>
    <w:unhideWhenUsed/>
    <w:rsid w:val="0039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295C"/>
  </w:style>
  <w:style w:type="paragraph" w:styleId="a3">
    <w:name w:val="No Spacing"/>
    <w:uiPriority w:val="1"/>
    <w:qFormat/>
    <w:rsid w:val="00A7295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9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40FB"/>
  </w:style>
  <w:style w:type="paragraph" w:styleId="a6">
    <w:name w:val="footer"/>
    <w:basedOn w:val="a"/>
    <w:link w:val="a7"/>
    <w:uiPriority w:val="99"/>
    <w:unhideWhenUsed/>
    <w:rsid w:val="0039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2019-07-22T03:29:00Z</cp:lastPrinted>
  <dcterms:created xsi:type="dcterms:W3CDTF">2019-08-01T04:44:00Z</dcterms:created>
  <dcterms:modified xsi:type="dcterms:W3CDTF">2019-08-01T04:44:00Z</dcterms:modified>
</cp:coreProperties>
</file>