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C6" w:rsidRDefault="00EE72C6" w:rsidP="00EE72C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FA2FA8" w:rsidRDefault="00060B8B" w:rsidP="00EE72C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EE72C6" w:rsidRDefault="00EE72C6" w:rsidP="00EE72C6">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EE72C6" w:rsidRDefault="00EE72C6" w:rsidP="00EE72C6">
      <w:pPr>
        <w:spacing w:after="0"/>
        <w:jc w:val="center"/>
        <w:rPr>
          <w:rFonts w:ascii="Times New Roman" w:hAnsi="Times New Roman" w:cs="Times New Roman"/>
          <w:sz w:val="28"/>
          <w:szCs w:val="28"/>
        </w:rPr>
      </w:pPr>
      <w:r>
        <w:rPr>
          <w:rFonts w:ascii="Times New Roman" w:hAnsi="Times New Roman" w:cs="Times New Roman"/>
          <w:sz w:val="28"/>
          <w:szCs w:val="28"/>
        </w:rPr>
        <w:t>ЧЕЛЯБИНСКАЯ ОБЛАСТЬ</w:t>
      </w:r>
    </w:p>
    <w:p w:rsidR="00EE72C6" w:rsidRDefault="00EE72C6" w:rsidP="00EE72C6">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КУНАШАКСКОГО СЕЛЬСКОГО ПОСЕЛЕНИЯ</w:t>
      </w:r>
    </w:p>
    <w:p w:rsidR="00EE72C6" w:rsidRDefault="00EE72C6" w:rsidP="00EE72C6">
      <w:pPr>
        <w:spacing w:after="0"/>
        <w:jc w:val="center"/>
        <w:rPr>
          <w:rFonts w:ascii="Times New Roman" w:hAnsi="Times New Roman" w:cs="Times New Roman"/>
          <w:sz w:val="28"/>
          <w:szCs w:val="28"/>
        </w:rPr>
      </w:pPr>
      <w:r>
        <w:rPr>
          <w:rFonts w:ascii="Times New Roman" w:hAnsi="Times New Roman" w:cs="Times New Roman"/>
          <w:sz w:val="28"/>
          <w:szCs w:val="28"/>
        </w:rPr>
        <w:t>КУНАШАКСКОГО МУНИЦИПАЛЬНОГО РАЙОНА</w:t>
      </w:r>
    </w:p>
    <w:p w:rsidR="00EE72C6" w:rsidRDefault="00EE72C6" w:rsidP="00EE72C6">
      <w:pPr>
        <w:spacing w:after="0"/>
        <w:jc w:val="center"/>
        <w:rPr>
          <w:rFonts w:ascii="Times New Roman" w:hAnsi="Times New Roman" w:cs="Times New Roman"/>
          <w:sz w:val="28"/>
          <w:szCs w:val="28"/>
        </w:rPr>
      </w:pPr>
    </w:p>
    <w:p w:rsidR="00EE72C6" w:rsidRDefault="00EE72C6" w:rsidP="00A92618">
      <w:pPr>
        <w:jc w:val="center"/>
        <w:rPr>
          <w:rFonts w:ascii="Times New Roman" w:hAnsi="Times New Roman" w:cs="Times New Roman"/>
          <w:sz w:val="28"/>
          <w:szCs w:val="28"/>
        </w:rPr>
      </w:pPr>
      <w:r>
        <w:rPr>
          <w:rFonts w:ascii="Times New Roman" w:hAnsi="Times New Roman" w:cs="Times New Roman"/>
          <w:sz w:val="28"/>
          <w:szCs w:val="28"/>
        </w:rPr>
        <w:t>РЕШЕНИЕ</w:t>
      </w:r>
    </w:p>
    <w:p w:rsidR="00EE72C6" w:rsidRDefault="00597D30" w:rsidP="00A92618">
      <w:pPr>
        <w:pStyle w:val="ac"/>
        <w:rPr>
          <w:rFonts w:ascii="Times New Roman" w:hAnsi="Times New Roman" w:cs="Times New Roman"/>
          <w:sz w:val="28"/>
          <w:szCs w:val="28"/>
        </w:rPr>
      </w:pPr>
      <w:r>
        <w:rPr>
          <w:rFonts w:ascii="Times New Roman" w:hAnsi="Times New Roman" w:cs="Times New Roman"/>
          <w:sz w:val="28"/>
          <w:szCs w:val="28"/>
        </w:rPr>
        <w:t>«</w:t>
      </w:r>
      <w:r w:rsidR="00BC2D14">
        <w:rPr>
          <w:rFonts w:ascii="Times New Roman" w:hAnsi="Times New Roman" w:cs="Times New Roman"/>
          <w:sz w:val="28"/>
          <w:szCs w:val="28"/>
        </w:rPr>
        <w:t>16</w:t>
      </w:r>
      <w:r>
        <w:rPr>
          <w:rFonts w:ascii="Times New Roman" w:hAnsi="Times New Roman" w:cs="Times New Roman"/>
          <w:sz w:val="28"/>
          <w:szCs w:val="28"/>
        </w:rPr>
        <w:t>»</w:t>
      </w:r>
      <w:r w:rsidR="00BC2D14">
        <w:rPr>
          <w:rFonts w:ascii="Times New Roman" w:hAnsi="Times New Roman" w:cs="Times New Roman"/>
          <w:sz w:val="28"/>
          <w:szCs w:val="28"/>
        </w:rPr>
        <w:t xml:space="preserve"> ноября </w:t>
      </w:r>
      <w:r w:rsidR="00EE72C6">
        <w:rPr>
          <w:rFonts w:ascii="Times New Roman" w:hAnsi="Times New Roman" w:cs="Times New Roman"/>
          <w:sz w:val="28"/>
          <w:szCs w:val="28"/>
        </w:rPr>
        <w:t>202</w:t>
      </w:r>
      <w:r w:rsidR="00060B8B">
        <w:rPr>
          <w:rFonts w:ascii="Times New Roman" w:hAnsi="Times New Roman" w:cs="Times New Roman"/>
          <w:sz w:val="28"/>
          <w:szCs w:val="28"/>
        </w:rPr>
        <w:t>2</w:t>
      </w:r>
      <w:r w:rsidR="00EE72C6">
        <w:rPr>
          <w:rFonts w:ascii="Times New Roman" w:hAnsi="Times New Roman" w:cs="Times New Roman"/>
          <w:sz w:val="28"/>
          <w:szCs w:val="28"/>
        </w:rPr>
        <w:t xml:space="preserve"> г.   № </w:t>
      </w:r>
      <w:r w:rsidR="00007F9F">
        <w:rPr>
          <w:rFonts w:ascii="Times New Roman" w:hAnsi="Times New Roman" w:cs="Times New Roman"/>
          <w:sz w:val="28"/>
          <w:szCs w:val="28"/>
        </w:rPr>
        <w:t>47</w:t>
      </w:r>
    </w:p>
    <w:p w:rsidR="00A92618" w:rsidRDefault="00A92618" w:rsidP="00A92618">
      <w:pPr>
        <w:pStyle w:val="ac"/>
        <w:rPr>
          <w:rFonts w:ascii="Times New Roman" w:hAnsi="Times New Roman" w:cs="Times New Roman"/>
          <w:sz w:val="28"/>
          <w:szCs w:val="28"/>
        </w:rPr>
      </w:pPr>
    </w:p>
    <w:p w:rsidR="00EE72C6" w:rsidRDefault="00EE72C6" w:rsidP="00EE72C6">
      <w:pPr>
        <w:spacing w:line="240" w:lineRule="auto"/>
        <w:rPr>
          <w:rFonts w:ascii="Times New Roman" w:hAnsi="Times New Roman" w:cs="Times New Roman"/>
          <w:sz w:val="28"/>
          <w:szCs w:val="28"/>
        </w:rPr>
      </w:pPr>
      <w:r>
        <w:rPr>
          <w:rFonts w:ascii="Times New Roman" w:hAnsi="Times New Roman" w:cs="Times New Roman"/>
          <w:sz w:val="28"/>
          <w:szCs w:val="28"/>
        </w:rPr>
        <w:t>Об утверждении Положения</w:t>
      </w:r>
      <w:r>
        <w:rPr>
          <w:rFonts w:ascii="Times New Roman" w:hAnsi="Times New Roman" w:cs="Times New Roman"/>
          <w:sz w:val="28"/>
          <w:szCs w:val="28"/>
        </w:rPr>
        <w:br/>
      </w:r>
      <w:r w:rsidR="0071362E">
        <w:rPr>
          <w:rFonts w:ascii="Times New Roman" w:hAnsi="Times New Roman" w:cs="Times New Roman"/>
          <w:sz w:val="28"/>
          <w:szCs w:val="28"/>
        </w:rPr>
        <w:t>«О</w:t>
      </w:r>
      <w:r>
        <w:rPr>
          <w:rFonts w:ascii="Times New Roman" w:hAnsi="Times New Roman" w:cs="Times New Roman"/>
          <w:sz w:val="28"/>
          <w:szCs w:val="28"/>
        </w:rPr>
        <w:t xml:space="preserve"> муниципальном  контроле                                                                                           в сфере благоустройства</w:t>
      </w:r>
      <w:r w:rsidR="0071362E">
        <w:rPr>
          <w:rFonts w:ascii="Times New Roman" w:hAnsi="Times New Roman" w:cs="Times New Roman"/>
          <w:sz w:val="28"/>
          <w:szCs w:val="28"/>
        </w:rPr>
        <w:t>»</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w:t>
      </w:r>
    </w:p>
    <w:p w:rsidR="00EE72C6" w:rsidRDefault="00EE72C6" w:rsidP="00EE72C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утвержденным Губернатором Челябинской области Перечнем нормативных правовых актов Челябинской области, требующих принятия для реализации норм Федерального закона от 31.07.2020г. № 248-ФЗ «О государственном контроле (надзоре) и муниципальном контроле в РФ», руководствуясь Федеральным Законом от 06.10.2003 г.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w:t>
      </w:r>
    </w:p>
    <w:p w:rsidR="00EE72C6" w:rsidRDefault="00EE72C6" w:rsidP="00EE72C6">
      <w:pPr>
        <w:jc w:val="center"/>
        <w:rPr>
          <w:rFonts w:ascii="Times New Roman" w:hAnsi="Times New Roman" w:cs="Times New Roman"/>
          <w:b/>
          <w:bCs/>
          <w:sz w:val="28"/>
          <w:szCs w:val="28"/>
        </w:rPr>
      </w:pPr>
      <w:r>
        <w:rPr>
          <w:rFonts w:ascii="Times New Roman" w:hAnsi="Times New Roman" w:cs="Times New Roman"/>
          <w:b/>
          <w:bCs/>
          <w:sz w:val="28"/>
          <w:szCs w:val="28"/>
        </w:rPr>
        <w:t>РЕШАЕТ:</w:t>
      </w:r>
    </w:p>
    <w:p w:rsidR="00060B8B" w:rsidRDefault="00EE72C6" w:rsidP="00EE72C6">
      <w:pPr>
        <w:spacing w:line="240" w:lineRule="auto"/>
        <w:rPr>
          <w:rFonts w:ascii="Times New Roman" w:hAnsi="Times New Roman" w:cs="Times New Roman"/>
          <w:sz w:val="28"/>
          <w:szCs w:val="28"/>
        </w:rPr>
      </w:pPr>
      <w:r>
        <w:rPr>
          <w:rFonts w:ascii="Times New Roman" w:hAnsi="Times New Roman" w:cs="Times New Roman"/>
          <w:sz w:val="28"/>
          <w:szCs w:val="28"/>
        </w:rPr>
        <w:t xml:space="preserve">1. Утвердить Положение </w:t>
      </w:r>
      <w:r w:rsidR="0071362E">
        <w:rPr>
          <w:rFonts w:ascii="Times New Roman" w:hAnsi="Times New Roman" w:cs="Times New Roman"/>
          <w:sz w:val="28"/>
          <w:szCs w:val="28"/>
        </w:rPr>
        <w:t>«О</w:t>
      </w:r>
      <w:r>
        <w:rPr>
          <w:rFonts w:ascii="Times New Roman" w:hAnsi="Times New Roman" w:cs="Times New Roman"/>
          <w:sz w:val="28"/>
          <w:szCs w:val="28"/>
        </w:rPr>
        <w:t xml:space="preserve"> муниципальном контроле в сфере благоустройства</w:t>
      </w:r>
      <w:r w:rsidR="0071362E">
        <w:rPr>
          <w:rFonts w:ascii="Times New Roman" w:hAnsi="Times New Roman" w:cs="Times New Roman"/>
          <w:sz w:val="28"/>
          <w:szCs w:val="28"/>
        </w:rPr>
        <w:t xml:space="preserve">» </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w:t>
      </w:r>
      <w:r w:rsidR="00A92618">
        <w:rPr>
          <w:rFonts w:ascii="Times New Roman" w:hAnsi="Times New Roman" w:cs="Times New Roman"/>
          <w:sz w:val="28"/>
          <w:szCs w:val="28"/>
        </w:rPr>
        <w:t xml:space="preserve">                                                         </w:t>
      </w:r>
      <w:r>
        <w:rPr>
          <w:rFonts w:ascii="Times New Roman" w:hAnsi="Times New Roman" w:cs="Times New Roman"/>
          <w:sz w:val="28"/>
          <w:szCs w:val="28"/>
        </w:rPr>
        <w:t xml:space="preserve">2. Назначить руководителем органа муниципального контроля – заместителя Главы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 по работе с населением.</w:t>
      </w:r>
      <w:r w:rsidR="00A92618">
        <w:rPr>
          <w:rFonts w:ascii="Times New Roman" w:hAnsi="Times New Roman" w:cs="Times New Roman"/>
          <w:sz w:val="28"/>
          <w:szCs w:val="28"/>
        </w:rPr>
        <w:t xml:space="preserve">                                    </w:t>
      </w:r>
      <w:r>
        <w:rPr>
          <w:rFonts w:ascii="Times New Roman" w:hAnsi="Times New Roman" w:cs="Times New Roman"/>
          <w:sz w:val="28"/>
          <w:szCs w:val="28"/>
        </w:rPr>
        <w:t xml:space="preserve">3. Назначить заместителем руководителя органа муниципального контроля – заведующего хозяйством администрации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w:t>
      </w:r>
      <w:r w:rsidR="00A92618">
        <w:rPr>
          <w:rFonts w:ascii="Times New Roman" w:hAnsi="Times New Roman" w:cs="Times New Roman"/>
          <w:sz w:val="28"/>
          <w:szCs w:val="28"/>
        </w:rPr>
        <w:t xml:space="preserve">              </w:t>
      </w:r>
      <w:r>
        <w:rPr>
          <w:rFonts w:ascii="Times New Roman" w:hAnsi="Times New Roman" w:cs="Times New Roman"/>
          <w:sz w:val="28"/>
          <w:szCs w:val="28"/>
        </w:rPr>
        <w:t xml:space="preserve">4. </w:t>
      </w:r>
      <w:r w:rsidR="00A92618">
        <w:rPr>
          <w:rFonts w:ascii="Times New Roman" w:hAnsi="Times New Roman" w:cs="Times New Roman"/>
          <w:sz w:val="28"/>
          <w:szCs w:val="28"/>
        </w:rPr>
        <w:t>Решение Совета депутатов от 17.11.2021г. № 39</w:t>
      </w:r>
      <w:r w:rsidR="00A92618" w:rsidRPr="00A92618">
        <w:rPr>
          <w:rFonts w:ascii="Times New Roman" w:hAnsi="Times New Roman" w:cs="Times New Roman"/>
          <w:sz w:val="28"/>
          <w:szCs w:val="28"/>
        </w:rPr>
        <w:t xml:space="preserve"> </w:t>
      </w:r>
      <w:r w:rsidR="00A92618">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sidR="00A92618">
        <w:rPr>
          <w:rFonts w:ascii="Times New Roman" w:hAnsi="Times New Roman" w:cs="Times New Roman"/>
          <w:sz w:val="28"/>
          <w:szCs w:val="28"/>
        </w:rPr>
        <w:t>Кунашакского</w:t>
      </w:r>
      <w:proofErr w:type="spellEnd"/>
      <w:r w:rsidR="00A92618">
        <w:rPr>
          <w:rFonts w:ascii="Times New Roman" w:hAnsi="Times New Roman" w:cs="Times New Roman"/>
          <w:sz w:val="28"/>
          <w:szCs w:val="28"/>
        </w:rPr>
        <w:t xml:space="preserve"> сельского поселения» считать утратившим силу.                                   5. </w:t>
      </w:r>
      <w:r>
        <w:rPr>
          <w:rFonts w:ascii="Times New Roman" w:hAnsi="Times New Roman" w:cs="Times New Roman"/>
          <w:sz w:val="28"/>
          <w:szCs w:val="28"/>
        </w:rPr>
        <w:t>Настоящее решение вступает в силу с момента подписания и подлежит официальному опубликованию в средствах массовой информации.</w:t>
      </w:r>
      <w:r w:rsidR="00A92618">
        <w:rPr>
          <w:rFonts w:ascii="Times New Roman" w:hAnsi="Times New Roman" w:cs="Times New Roman"/>
          <w:sz w:val="28"/>
          <w:szCs w:val="28"/>
        </w:rPr>
        <w:t xml:space="preserve">                                   6</w:t>
      </w:r>
      <w:r>
        <w:rPr>
          <w:rFonts w:ascii="Times New Roman" w:hAnsi="Times New Roman" w:cs="Times New Roman"/>
          <w:sz w:val="28"/>
          <w:szCs w:val="28"/>
        </w:rPr>
        <w:t xml:space="preserve">. Контроль исполнения данного решения возложить на постоянную комиссию по строительству, ЖКХ, благоустройству, экологии и природоохранным мероприятиям Совета депутатов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w:t>
      </w:r>
    </w:p>
    <w:p w:rsidR="00A92618" w:rsidRDefault="00A92618" w:rsidP="00EE72C6">
      <w:pPr>
        <w:spacing w:line="240" w:lineRule="auto"/>
        <w:rPr>
          <w:rFonts w:ascii="Times New Roman" w:hAnsi="Times New Roman" w:cs="Times New Roman"/>
          <w:sz w:val="28"/>
          <w:szCs w:val="28"/>
        </w:rPr>
      </w:pPr>
    </w:p>
    <w:p w:rsidR="00EE72C6" w:rsidRDefault="00EE72C6" w:rsidP="00EE72C6">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                                             В.Ф. Хакимов</w:t>
      </w:r>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lastRenderedPageBreak/>
        <w:t>Приложение</w:t>
      </w:r>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к Решению Совета депутатов</w:t>
      </w:r>
    </w:p>
    <w:p w:rsidR="000412BE" w:rsidRPr="007B7FC4" w:rsidRDefault="00BE69EA" w:rsidP="00FD13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Кунашакского</w:t>
      </w:r>
      <w:r w:rsidR="000412BE" w:rsidRPr="007B7FC4">
        <w:rPr>
          <w:rFonts w:ascii="Times New Roman" w:hAnsi="Times New Roman" w:cs="Times New Roman"/>
          <w:sz w:val="24"/>
          <w:szCs w:val="24"/>
        </w:rPr>
        <w:t xml:space="preserve"> сельского поселения</w:t>
      </w:r>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Кунашакского муниципального района</w:t>
      </w:r>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от «</w:t>
      </w:r>
      <w:r w:rsidR="00060B8B">
        <w:rPr>
          <w:rFonts w:ascii="Times New Roman" w:hAnsi="Times New Roman" w:cs="Times New Roman"/>
          <w:sz w:val="24"/>
          <w:szCs w:val="24"/>
        </w:rPr>
        <w:t>1</w:t>
      </w:r>
      <w:r w:rsidR="00BC2D14">
        <w:rPr>
          <w:rFonts w:ascii="Times New Roman" w:hAnsi="Times New Roman" w:cs="Times New Roman"/>
          <w:sz w:val="24"/>
          <w:szCs w:val="24"/>
        </w:rPr>
        <w:t>6</w:t>
      </w:r>
      <w:r w:rsidRPr="007B7FC4">
        <w:rPr>
          <w:rFonts w:ascii="Times New Roman" w:hAnsi="Times New Roman" w:cs="Times New Roman"/>
          <w:sz w:val="24"/>
          <w:szCs w:val="24"/>
        </w:rPr>
        <w:t>»</w:t>
      </w:r>
      <w:r w:rsidR="00BC2D14">
        <w:rPr>
          <w:rFonts w:ascii="Times New Roman" w:hAnsi="Times New Roman" w:cs="Times New Roman"/>
          <w:sz w:val="24"/>
          <w:szCs w:val="24"/>
        </w:rPr>
        <w:t xml:space="preserve"> н</w:t>
      </w:r>
      <w:r w:rsidR="00060B8B">
        <w:rPr>
          <w:rFonts w:ascii="Times New Roman" w:hAnsi="Times New Roman" w:cs="Times New Roman"/>
          <w:sz w:val="24"/>
          <w:szCs w:val="24"/>
        </w:rPr>
        <w:t>оября</w:t>
      </w:r>
      <w:r w:rsidRPr="007B7FC4">
        <w:rPr>
          <w:rFonts w:ascii="Times New Roman" w:hAnsi="Times New Roman" w:cs="Times New Roman"/>
          <w:sz w:val="24"/>
          <w:szCs w:val="24"/>
        </w:rPr>
        <w:t xml:space="preserve"> 2022 г.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w:t>
      </w:r>
      <w:r w:rsidR="00007F9F">
        <w:rPr>
          <w:rFonts w:ascii="Times New Roman" w:hAnsi="Times New Roman" w:cs="Times New Roman"/>
          <w:sz w:val="24"/>
          <w:szCs w:val="24"/>
        </w:rPr>
        <w:t>47</w:t>
      </w:r>
      <w:bookmarkStart w:id="0" w:name="_GoBack"/>
      <w:bookmarkEnd w:id="0"/>
    </w:p>
    <w:p w:rsidR="000412BE" w:rsidRPr="007B7FC4" w:rsidRDefault="000412BE" w:rsidP="00FD13AF">
      <w:pPr>
        <w:pStyle w:val="aa"/>
        <w:spacing w:after="0" w:line="240" w:lineRule="auto"/>
        <w:ind w:left="0"/>
        <w:jc w:val="center"/>
        <w:rPr>
          <w:rFonts w:ascii="Times New Roman" w:hAnsi="Times New Roman" w:cs="Times New Roman"/>
          <w:b/>
          <w:sz w:val="24"/>
          <w:szCs w:val="24"/>
        </w:rPr>
      </w:pPr>
    </w:p>
    <w:p w:rsidR="000412BE" w:rsidRPr="007B7FC4" w:rsidRDefault="000412BE" w:rsidP="00FD13AF">
      <w:pPr>
        <w:pStyle w:val="aa"/>
        <w:spacing w:after="0" w:line="240" w:lineRule="auto"/>
        <w:ind w:left="0"/>
        <w:jc w:val="center"/>
        <w:rPr>
          <w:rFonts w:ascii="Times New Roman" w:hAnsi="Times New Roman" w:cs="Times New Roman"/>
          <w:b/>
          <w:sz w:val="24"/>
          <w:szCs w:val="24"/>
        </w:rPr>
      </w:pP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ПОЛОЖЕНИЕ</w:t>
      </w:r>
    </w:p>
    <w:p w:rsidR="000412BE" w:rsidRPr="007B7FC4" w:rsidRDefault="0071362E" w:rsidP="00FD13A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w:t>
      </w:r>
      <w:r w:rsidR="000412BE" w:rsidRPr="007B7FC4">
        <w:rPr>
          <w:rFonts w:ascii="Times New Roman" w:hAnsi="Times New Roman" w:cs="Times New Roman"/>
          <w:b/>
          <w:sz w:val="24"/>
          <w:szCs w:val="24"/>
        </w:rPr>
        <w:t xml:space="preserve"> муниципальном контроле в сфере благоустройства</w:t>
      </w:r>
      <w:r>
        <w:rPr>
          <w:rFonts w:ascii="Times New Roman" w:hAnsi="Times New Roman" w:cs="Times New Roman"/>
          <w:b/>
          <w:sz w:val="24"/>
          <w:szCs w:val="24"/>
        </w:rPr>
        <w:t>»</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 xml:space="preserve">на территории </w:t>
      </w:r>
      <w:r w:rsidR="00C30BAC">
        <w:rPr>
          <w:rFonts w:ascii="Times New Roman" w:hAnsi="Times New Roman" w:cs="Times New Roman"/>
          <w:b/>
          <w:sz w:val="24"/>
          <w:szCs w:val="24"/>
        </w:rPr>
        <w:t>Кунашакского</w:t>
      </w:r>
      <w:r w:rsidRPr="007B7FC4">
        <w:rPr>
          <w:rFonts w:ascii="Times New Roman" w:hAnsi="Times New Roman" w:cs="Times New Roman"/>
          <w:b/>
          <w:sz w:val="24"/>
          <w:szCs w:val="24"/>
        </w:rPr>
        <w:t xml:space="preserve"> сельского поселения</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Кунашакского муниципального района Челябинской области</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lang w:val="en-US"/>
        </w:rPr>
        <w:t>I</w:t>
      </w:r>
      <w:r w:rsidRPr="007B7FC4">
        <w:rPr>
          <w:rFonts w:ascii="Times New Roman" w:hAnsi="Times New Roman" w:cs="Times New Roman"/>
          <w:b/>
          <w:sz w:val="24"/>
          <w:szCs w:val="24"/>
        </w:rPr>
        <w:t>. Общие положения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1. </w:t>
      </w:r>
      <w:proofErr w:type="gramStart"/>
      <w:r w:rsidRPr="007B7FC4">
        <w:rPr>
          <w:rFonts w:ascii="Times New Roman" w:hAnsi="Times New Roman" w:cs="Times New Roman"/>
          <w:sz w:val="24"/>
          <w:szCs w:val="24"/>
        </w:rPr>
        <w:t xml:space="preserve">Настоящее Положение разработано в соответствии с Федеральным законом от 06.11.2003 года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131-ФЗ), Федеральным законом от 31.07.2020 года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и устанавливает порядок организации и осуществления муниципального контроля на территории </w:t>
      </w:r>
      <w:r w:rsidR="00C30BAC">
        <w:rPr>
          <w:rFonts w:ascii="Times New Roman" w:hAnsi="Times New Roman" w:cs="Times New Roman"/>
          <w:sz w:val="24"/>
          <w:szCs w:val="24"/>
        </w:rPr>
        <w:t>Кунашакского</w:t>
      </w:r>
      <w:proofErr w:type="gramEnd"/>
      <w:r w:rsidR="00C30BAC">
        <w:rPr>
          <w:rFonts w:ascii="Times New Roman" w:hAnsi="Times New Roman" w:cs="Times New Roman"/>
          <w:sz w:val="24"/>
          <w:szCs w:val="24"/>
        </w:rPr>
        <w:t xml:space="preserve"> </w:t>
      </w:r>
      <w:r w:rsidRPr="007B7FC4">
        <w:rPr>
          <w:rFonts w:ascii="Times New Roman" w:hAnsi="Times New Roman" w:cs="Times New Roman"/>
          <w:sz w:val="24"/>
          <w:szCs w:val="24"/>
        </w:rPr>
        <w:t>сельского поселения Кунашакского муниципального района Челябинской области.</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 </w:t>
      </w:r>
      <w:r w:rsidRPr="007B7FC4">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7B7FC4">
        <w:rPr>
          <w:rFonts w:ascii="Times New Roman" w:hAnsi="Times New Roman" w:cs="Times New Roman"/>
          <w:sz w:val="24"/>
          <w:szCs w:val="24"/>
        </w:rPr>
        <w:t xml:space="preserve">территории </w:t>
      </w:r>
      <w:r w:rsidR="00C30BAC">
        <w:rPr>
          <w:rFonts w:ascii="Times New Roman" w:hAnsi="Times New Roman" w:cs="Times New Roman"/>
          <w:sz w:val="24"/>
          <w:szCs w:val="24"/>
        </w:rPr>
        <w:t>Кунашакского</w:t>
      </w:r>
      <w:r w:rsidRPr="007B7FC4">
        <w:rPr>
          <w:rFonts w:ascii="Times New Roman" w:hAnsi="Times New Roman" w:cs="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 Муниципальный контроль в сфере благоустройства на территории </w:t>
      </w:r>
      <w:r w:rsidR="00C30BAC">
        <w:rPr>
          <w:rFonts w:ascii="Times New Roman" w:hAnsi="Times New Roman" w:cs="Times New Roman"/>
          <w:sz w:val="24"/>
          <w:szCs w:val="24"/>
        </w:rPr>
        <w:t>Кунашакского</w:t>
      </w:r>
      <w:r w:rsidRPr="007B7FC4">
        <w:rPr>
          <w:rFonts w:ascii="Times New Roman" w:hAnsi="Times New Roman" w:cs="Times New Roman"/>
          <w:sz w:val="24"/>
          <w:szCs w:val="24"/>
        </w:rPr>
        <w:t xml:space="preserve"> сельского поселения осуществляется администрацией </w:t>
      </w:r>
      <w:r w:rsidR="00C30BAC">
        <w:rPr>
          <w:rFonts w:ascii="Times New Roman" w:hAnsi="Times New Roman" w:cs="Times New Roman"/>
          <w:sz w:val="24"/>
          <w:szCs w:val="24"/>
        </w:rPr>
        <w:t>Кунашакского</w:t>
      </w:r>
      <w:r w:rsidRPr="007B7FC4">
        <w:rPr>
          <w:rFonts w:ascii="Times New Roman" w:hAnsi="Times New Roman" w:cs="Times New Roman"/>
          <w:sz w:val="24"/>
          <w:szCs w:val="24"/>
        </w:rPr>
        <w:t xml:space="preserve"> сельского поселения, в пределах своих полномочий (далее – орган муниципального контроля).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От имени органа муниципального контроля муниципальный контроль в сфере благоустройства вправе осуществлять следующие должностные лица:</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а) Глава </w:t>
      </w:r>
      <w:r w:rsidR="00C30BAC">
        <w:rPr>
          <w:rFonts w:ascii="Times New Roman" w:hAnsi="Times New Roman" w:cs="Times New Roman"/>
          <w:sz w:val="24"/>
          <w:szCs w:val="24"/>
        </w:rPr>
        <w:t xml:space="preserve">Кунашакского </w:t>
      </w:r>
      <w:r w:rsidRPr="007B7FC4">
        <w:rPr>
          <w:rFonts w:ascii="Times New Roman" w:hAnsi="Times New Roman" w:cs="Times New Roman"/>
          <w:sz w:val="24"/>
          <w:szCs w:val="24"/>
        </w:rPr>
        <w:t>сельского поселения;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б) заместитель Главы администрации </w:t>
      </w:r>
      <w:r w:rsidR="00C30BAC">
        <w:rPr>
          <w:rFonts w:ascii="Times New Roman" w:hAnsi="Times New Roman" w:cs="Times New Roman"/>
          <w:sz w:val="24"/>
          <w:szCs w:val="24"/>
        </w:rPr>
        <w:t xml:space="preserve">Кунашакского </w:t>
      </w:r>
      <w:r w:rsidRPr="007B7FC4">
        <w:rPr>
          <w:rFonts w:ascii="Times New Roman" w:hAnsi="Times New Roman" w:cs="Times New Roman"/>
          <w:sz w:val="24"/>
          <w:szCs w:val="24"/>
        </w:rPr>
        <w:t>сельского поселения;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муниципальный инспектор).</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iCs/>
          <w:sz w:val="24"/>
          <w:szCs w:val="24"/>
        </w:rPr>
      </w:pPr>
      <w:r w:rsidRPr="007B7FC4">
        <w:rPr>
          <w:rFonts w:ascii="Times New Roman" w:hAnsi="Times New Roman" w:cs="Times New Roman"/>
          <w:iCs/>
          <w:sz w:val="24"/>
          <w:szCs w:val="24"/>
        </w:rPr>
        <w:t xml:space="preserve">Должностные лица, уполномоченные на проведение конкретных профилактических мероприятий или контрольного мероприятия, определяются постановлением администрации </w:t>
      </w:r>
      <w:r w:rsidR="00DC2BA5">
        <w:rPr>
          <w:rFonts w:ascii="Times New Roman" w:hAnsi="Times New Roman" w:cs="Times New Roman"/>
          <w:iCs/>
          <w:sz w:val="24"/>
          <w:szCs w:val="24"/>
        </w:rPr>
        <w:t>Кунашакского</w:t>
      </w:r>
      <w:r w:rsidRPr="007B7FC4">
        <w:rPr>
          <w:rFonts w:ascii="Times New Roman" w:hAnsi="Times New Roman" w:cs="Times New Roman"/>
          <w:iCs/>
          <w:sz w:val="24"/>
          <w:szCs w:val="24"/>
        </w:rPr>
        <w:t xml:space="preserve"> сельского поселения о проведении профилактических мероприятий или контрольного мероприятия.</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iCs/>
          <w:sz w:val="24"/>
          <w:szCs w:val="24"/>
        </w:rPr>
        <w:t xml:space="preserve">5. </w:t>
      </w:r>
      <w:r w:rsidRPr="007B7FC4">
        <w:rPr>
          <w:rFonts w:ascii="Times New Roman" w:hAnsi="Times New Roman" w:cs="Times New Roman"/>
          <w:sz w:val="24"/>
          <w:szCs w:val="24"/>
        </w:rPr>
        <w:t xml:space="preserve">Должностными лицами, уполномоченными на принятие решений о проведении контрольных мероприятий, являются: Глава администрации </w:t>
      </w:r>
      <w:r w:rsidR="00C30BAC">
        <w:rPr>
          <w:rFonts w:ascii="Times New Roman" w:hAnsi="Times New Roman" w:cs="Times New Roman"/>
          <w:sz w:val="24"/>
          <w:szCs w:val="24"/>
        </w:rPr>
        <w:t>Кунашакского</w:t>
      </w:r>
      <w:r w:rsidR="00A84E33" w:rsidRPr="007B7FC4">
        <w:rPr>
          <w:rFonts w:ascii="Times New Roman" w:hAnsi="Times New Roman" w:cs="Times New Roman"/>
          <w:sz w:val="24"/>
          <w:szCs w:val="24"/>
        </w:rPr>
        <w:t xml:space="preserve"> </w:t>
      </w:r>
      <w:r w:rsidRPr="007B7FC4">
        <w:rPr>
          <w:rFonts w:ascii="Times New Roman" w:hAnsi="Times New Roman" w:cs="Times New Roman"/>
          <w:sz w:val="24"/>
          <w:szCs w:val="24"/>
        </w:rPr>
        <w:t xml:space="preserve">сельского поселения; заместитель Главы администрации </w:t>
      </w:r>
      <w:r w:rsidR="00C30BAC">
        <w:rPr>
          <w:rFonts w:ascii="Times New Roman" w:hAnsi="Times New Roman" w:cs="Times New Roman"/>
          <w:sz w:val="24"/>
          <w:szCs w:val="24"/>
        </w:rPr>
        <w:t xml:space="preserve">Кунашакского </w:t>
      </w:r>
      <w:r w:rsidRPr="007B7FC4">
        <w:rPr>
          <w:rFonts w:ascii="Times New Roman" w:hAnsi="Times New Roman" w:cs="Times New Roman"/>
          <w:sz w:val="24"/>
          <w:szCs w:val="24"/>
        </w:rPr>
        <w:t>сельского поселения.</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обладают правами, установленными частью 2 статьи 29 Федерального закона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в том числе правом на использование фотосъемки, аудио- и видеозаписи, иными способами фиксации доказательств.</w:t>
      </w:r>
    </w:p>
    <w:p w:rsidR="000412BE" w:rsidRPr="007B7FC4" w:rsidRDefault="000412BE" w:rsidP="00FD13AF">
      <w:pPr>
        <w:pStyle w:val="aa"/>
        <w:spacing w:after="0" w:line="240" w:lineRule="auto"/>
        <w:ind w:left="0" w:firstLine="709"/>
        <w:jc w:val="both"/>
        <w:rPr>
          <w:rFonts w:ascii="Times New Roman" w:eastAsia="Times New Roman" w:hAnsi="Times New Roman" w:cs="Times New Roman"/>
          <w:sz w:val="24"/>
          <w:szCs w:val="24"/>
          <w:lang w:val="x-none" w:eastAsia="x-none"/>
        </w:rPr>
      </w:pPr>
      <w:r w:rsidRPr="007B7FC4">
        <w:rPr>
          <w:rFonts w:ascii="Times New Roman" w:hAnsi="Times New Roman" w:cs="Times New Roman"/>
          <w:sz w:val="24"/>
          <w:szCs w:val="24"/>
        </w:rPr>
        <w:t xml:space="preserve">7. Должностные лица, осуществляющие муниципальный контроль </w:t>
      </w:r>
      <w:r w:rsidRPr="007B7FC4">
        <w:rPr>
          <w:rFonts w:ascii="Times New Roman" w:eastAsia="Times New Roman" w:hAnsi="Times New Roman" w:cs="Times New Roman"/>
          <w:sz w:val="24"/>
          <w:szCs w:val="24"/>
          <w:lang w:val="x-none" w:eastAsia="x-none"/>
        </w:rPr>
        <w:t>обязан</w:t>
      </w:r>
      <w:r w:rsidRPr="007B7FC4">
        <w:rPr>
          <w:rFonts w:ascii="Times New Roman" w:eastAsia="Times New Roman" w:hAnsi="Times New Roman" w:cs="Times New Roman"/>
          <w:sz w:val="24"/>
          <w:szCs w:val="24"/>
          <w:lang w:eastAsia="x-none"/>
        </w:rPr>
        <w:t>ы</w:t>
      </w:r>
      <w:r w:rsidRPr="007B7FC4">
        <w:rPr>
          <w:rFonts w:ascii="Times New Roman" w:eastAsia="Times New Roman" w:hAnsi="Times New Roman" w:cs="Times New Roman"/>
          <w:sz w:val="24"/>
          <w:szCs w:val="24"/>
          <w:lang w:val="x-none" w:eastAsia="x-none"/>
        </w:rPr>
        <w:t>:</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соблюдать </w:t>
      </w:r>
      <w:r w:rsidRPr="007B7FC4">
        <w:rPr>
          <w:rFonts w:ascii="Times New Roman" w:eastAsia="Times New Roman" w:hAnsi="Times New Roman" w:cs="Times New Roman"/>
          <w:sz w:val="24"/>
          <w:szCs w:val="24"/>
          <w:lang w:val="x-none" w:eastAsia="x-none"/>
        </w:rPr>
        <w:t>законодательство Российской Федерации, права и законные интересы контролируемых лиц;</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lastRenderedPageBreak/>
        <w:t xml:space="preserve">- </w:t>
      </w:r>
      <w:r w:rsidRPr="007B7FC4">
        <w:rPr>
          <w:rFonts w:ascii="Times New Roman" w:eastAsia="Times New Roman" w:hAnsi="Times New Roman" w:cs="Times New Roman"/>
          <w:sz w:val="24"/>
          <w:szCs w:val="24"/>
          <w:lang w:val="x-none" w:eastAsia="x-none"/>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proofErr w:type="gramStart"/>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proofErr w:type="gramStart"/>
      <w:r w:rsidRPr="007B7FC4">
        <w:rPr>
          <w:rFonts w:ascii="Times New Roman" w:eastAsia="Times New Roman" w:hAnsi="Times New Roman" w:cs="Times New Roman"/>
          <w:sz w:val="24"/>
          <w:szCs w:val="24"/>
          <w:lang w:eastAsia="x-none"/>
        </w:rPr>
        <w:t>- н</w:t>
      </w:r>
      <w:r w:rsidRPr="007B7FC4">
        <w:rPr>
          <w:rFonts w:ascii="Times New Roman" w:eastAsia="Times New Roman" w:hAnsi="Times New Roman" w:cs="Times New Roman"/>
          <w:sz w:val="24"/>
          <w:szCs w:val="24"/>
          <w:lang w:val="x-none" w:eastAsia="x-none"/>
        </w:rPr>
        <w:t>е препятствовать присутствию контролируемых лиц, их представителей, а с согласия контролируемых лиц, их представителей</w:t>
      </w: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B7FC4">
        <w:rPr>
          <w:rFonts w:ascii="Times New Roman" w:eastAsia="Times New Roman" w:hAnsi="Times New Roman" w:cs="Times New Roman"/>
          <w:sz w:val="24"/>
          <w:szCs w:val="24"/>
          <w:lang w:eastAsia="x-none"/>
        </w:rPr>
        <w:t>Челябинской</w:t>
      </w:r>
      <w:r w:rsidRPr="007B7FC4">
        <w:rPr>
          <w:rFonts w:ascii="Times New Roman" w:eastAsia="Times New Roman" w:hAnsi="Times New Roman" w:cs="Times New Roman"/>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B7FC4">
        <w:rPr>
          <w:rFonts w:ascii="Times New Roman" w:eastAsia="Times New Roman" w:hAnsi="Times New Roman" w:cs="Times New Roman"/>
          <w:sz w:val="24"/>
          <w:szCs w:val="24"/>
          <w:lang w:eastAsia="x-none"/>
        </w:rPr>
        <w:t xml:space="preserve"> Федеральным</w:t>
      </w:r>
      <w:proofErr w:type="gramEnd"/>
      <w:r w:rsidRPr="007B7FC4">
        <w:rPr>
          <w:rFonts w:ascii="Times New Roman" w:eastAsia="Times New Roman" w:hAnsi="Times New Roman" w:cs="Times New Roman"/>
          <w:sz w:val="24"/>
          <w:szCs w:val="24"/>
          <w:lang w:eastAsia="x-none"/>
        </w:rPr>
        <w:t xml:space="preserve"> законом</w:t>
      </w:r>
      <w:r w:rsidRPr="007B7FC4">
        <w:rPr>
          <w:rFonts w:ascii="Times New Roman" w:eastAsia="Times New Roman" w:hAnsi="Times New Roman" w:cs="Times New Roman"/>
          <w:sz w:val="24"/>
          <w:szCs w:val="24"/>
          <w:lang w:val="x-none" w:eastAsia="x-none"/>
        </w:rPr>
        <w:t xml:space="preserve"> N 248-ФЗ и настоящ</w:t>
      </w:r>
      <w:r w:rsidRPr="007B7FC4">
        <w:rPr>
          <w:rFonts w:ascii="Times New Roman" w:eastAsia="Times New Roman" w:hAnsi="Times New Roman" w:cs="Times New Roman"/>
          <w:sz w:val="24"/>
          <w:szCs w:val="24"/>
          <w:lang w:eastAsia="x-none"/>
        </w:rPr>
        <w:t>им</w:t>
      </w:r>
      <w:r w:rsidRPr="007B7FC4">
        <w:rPr>
          <w:rFonts w:ascii="Times New Roman" w:eastAsia="Times New Roman" w:hAnsi="Times New Roman" w:cs="Times New Roman"/>
          <w:sz w:val="24"/>
          <w:szCs w:val="24"/>
          <w:lang w:val="x-none" w:eastAsia="x-none"/>
        </w:rPr>
        <w:t xml:space="preserve"> Положени</w:t>
      </w:r>
      <w:r w:rsidRPr="007B7FC4">
        <w:rPr>
          <w:rFonts w:ascii="Times New Roman" w:eastAsia="Times New Roman" w:hAnsi="Times New Roman" w:cs="Times New Roman"/>
          <w:sz w:val="24"/>
          <w:szCs w:val="24"/>
          <w:lang w:eastAsia="x-none"/>
        </w:rPr>
        <w:t>ем</w:t>
      </w:r>
      <w:r w:rsidRPr="007B7FC4">
        <w:rPr>
          <w:rFonts w:ascii="Times New Roman" w:eastAsia="Times New Roman" w:hAnsi="Times New Roman" w:cs="Times New Roman"/>
          <w:sz w:val="24"/>
          <w:szCs w:val="24"/>
          <w:lang w:val="x-none" w:eastAsia="x-none"/>
        </w:rPr>
        <w:t>, осуществлять консультирование;</w:t>
      </w:r>
    </w:p>
    <w:p w:rsidR="000412BE" w:rsidRPr="007B7FC4" w:rsidRDefault="000412BE" w:rsidP="00FD13AF">
      <w:pPr>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B7FC4">
        <w:rPr>
          <w:rFonts w:ascii="Times New Roman" w:eastAsia="Times New Roman" w:hAnsi="Times New Roman" w:cs="Times New Roman"/>
          <w:sz w:val="24"/>
          <w:szCs w:val="24"/>
          <w:lang w:eastAsia="x-none"/>
        </w:rPr>
        <w:t>Федеральным законом</w:t>
      </w:r>
      <w:r w:rsidRPr="007B7FC4">
        <w:rPr>
          <w:rFonts w:ascii="Times New Roman" w:eastAsia="Times New Roman" w:hAnsi="Times New Roman" w:cs="Times New Roman"/>
          <w:sz w:val="24"/>
          <w:szCs w:val="24"/>
          <w:lang w:val="x-none" w:eastAsia="x-none"/>
        </w:rPr>
        <w:t xml:space="preserve"> N 248-ФЗ;</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доказывать обоснованность своих действий при их обжаловании в порядке, установленном законодательством Российской Федерации;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8. </w:t>
      </w:r>
      <w:proofErr w:type="gramStart"/>
      <w:r w:rsidRPr="007B7FC4">
        <w:rPr>
          <w:rFonts w:ascii="Times New Roman" w:hAnsi="Times New Roman" w:cs="Times New Roman"/>
          <w:sz w:val="24"/>
          <w:szCs w:val="24"/>
        </w:rPr>
        <w:t>Должностные лица, уполномоченные на осуществление муниципального контроля имеют</w:t>
      </w:r>
      <w:proofErr w:type="gramEnd"/>
      <w:r w:rsidRPr="007B7FC4">
        <w:rPr>
          <w:rFonts w:ascii="Times New Roman" w:hAnsi="Times New Roman" w:cs="Times New Roman"/>
          <w:sz w:val="24"/>
          <w:szCs w:val="24"/>
        </w:rPr>
        <w:t xml:space="preserve"> право:</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lastRenderedPageBreak/>
        <w:t>-</w:t>
      </w:r>
      <w:r w:rsidRPr="007B7FC4">
        <w:rPr>
          <w:rFonts w:ascii="Times New Roman" w:eastAsia="Times New Roman" w:hAnsi="Times New Roman" w:cs="Times New Roman"/>
          <w:sz w:val="24"/>
          <w:szCs w:val="24"/>
          <w:lang w:val="x-none" w:eastAsia="x-none"/>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обращаться в соответствии с Федеральным законом от </w:t>
      </w:r>
      <w:r w:rsidRPr="007B7FC4">
        <w:rPr>
          <w:rFonts w:ascii="Times New Roman" w:eastAsia="Times New Roman" w:hAnsi="Times New Roman" w:cs="Times New Roman"/>
          <w:sz w:val="24"/>
          <w:szCs w:val="24"/>
          <w:lang w:eastAsia="x-none"/>
        </w:rPr>
        <w:t>0</w:t>
      </w:r>
      <w:r w:rsidRPr="007B7FC4">
        <w:rPr>
          <w:rFonts w:ascii="Times New Roman" w:eastAsia="Times New Roman" w:hAnsi="Times New Roman" w:cs="Times New Roman"/>
          <w:sz w:val="24"/>
          <w:szCs w:val="24"/>
          <w:lang w:val="x-none" w:eastAsia="x-none"/>
        </w:rPr>
        <w:t>7</w:t>
      </w:r>
      <w:r w:rsidRPr="007B7FC4">
        <w:rPr>
          <w:rFonts w:ascii="Times New Roman" w:eastAsia="Times New Roman" w:hAnsi="Times New Roman" w:cs="Times New Roman"/>
          <w:sz w:val="24"/>
          <w:szCs w:val="24"/>
          <w:lang w:eastAsia="x-none"/>
        </w:rPr>
        <w:t>.02.</w:t>
      </w:r>
      <w:r w:rsidRPr="007B7FC4">
        <w:rPr>
          <w:rFonts w:ascii="Times New Roman" w:eastAsia="Times New Roman" w:hAnsi="Times New Roman" w:cs="Times New Roman"/>
          <w:sz w:val="24"/>
          <w:szCs w:val="24"/>
          <w:lang w:val="x-none" w:eastAsia="x-none"/>
        </w:rPr>
        <w:t>2011 года N 3-ФЗ «О полиции» за содействием к органам полиции в случаях, если инспектору оказывается противодействие или угрожает опасность.</w:t>
      </w:r>
    </w:p>
    <w:p w:rsidR="000412BE" w:rsidRPr="007B7FC4" w:rsidRDefault="000412BE" w:rsidP="00FD13AF">
      <w:pPr>
        <w:pStyle w:val="pt-000002"/>
        <w:spacing w:before="0" w:beforeAutospacing="0" w:after="0" w:afterAutospacing="0"/>
        <w:ind w:firstLine="709"/>
        <w:jc w:val="both"/>
        <w:rPr>
          <w:rStyle w:val="pt-a0-000004"/>
        </w:rPr>
      </w:pPr>
      <w:r w:rsidRPr="007B7FC4">
        <w:rPr>
          <w:rStyle w:val="pt-000003"/>
        </w:rPr>
        <w:t xml:space="preserve">9. </w:t>
      </w:r>
      <w:r w:rsidRPr="007B7FC4">
        <w:rPr>
          <w:rStyle w:val="pt-a0-000004"/>
        </w:rPr>
        <w:t>Объектами муниципального контроля являются (далее – объекты контроля):</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результаты деятельности контролируемых лиц, в том числе продукция (товары), работы и услуги, к которым предъявляются обязательные требования;</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B7FC4">
        <w:rPr>
          <w:rFonts w:ascii="Times New Roman" w:eastAsia="Times New Roman" w:hAnsi="Times New Roman" w:cs="Times New Roman"/>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 благоустройства (далее – производственные</w:t>
      </w:r>
      <w:proofErr w:type="gramEnd"/>
      <w:r w:rsidRPr="007B7FC4">
        <w:rPr>
          <w:rFonts w:ascii="Times New Roman" w:eastAsia="Times New Roman" w:hAnsi="Times New Roman" w:cs="Times New Roman"/>
          <w:sz w:val="24"/>
          <w:szCs w:val="24"/>
          <w:lang w:eastAsia="ru-RU"/>
        </w:rPr>
        <w:t xml:space="preserve"> объекты).</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10. К объектам муниципального контроля в сфере благоустройства относятся:</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xml:space="preserve">- территория </w:t>
      </w:r>
      <w:r w:rsidR="00DC2BA5" w:rsidRPr="004E7EA8">
        <w:rPr>
          <w:rFonts w:ascii="Times New Roman" w:eastAsia="Times New Roman" w:hAnsi="Times New Roman" w:cs="Times New Roman"/>
          <w:sz w:val="24"/>
          <w:szCs w:val="24"/>
          <w:lang w:eastAsia="ru-RU"/>
        </w:rPr>
        <w:t>Кунашакского</w:t>
      </w:r>
      <w:r w:rsidRPr="004E7EA8">
        <w:rPr>
          <w:rFonts w:ascii="Times New Roman" w:eastAsia="Times New Roman" w:hAnsi="Times New Roman" w:cs="Times New Roman"/>
          <w:sz w:val="24"/>
          <w:szCs w:val="24"/>
          <w:lang w:eastAsia="ru-RU"/>
        </w:rPr>
        <w:t xml:space="preserve"> сельского поселения с расположенными на ней объектами, элементами благоустройства;</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E7EA8">
        <w:rPr>
          <w:rFonts w:ascii="Times New Roman" w:eastAsia="Times New Roman" w:hAnsi="Times New Roman" w:cs="Times New Roman"/>
          <w:sz w:val="24"/>
          <w:szCs w:val="24"/>
          <w:lang w:eastAsia="ru-RU"/>
        </w:rPr>
        <w:t>-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w:t>
      </w:r>
      <w:r w:rsidR="00AF714D" w:rsidRPr="004E7EA8">
        <w:rPr>
          <w:rFonts w:ascii="Times New Roman" w:eastAsia="Times New Roman" w:hAnsi="Times New Roman" w:cs="Times New Roman"/>
          <w:sz w:val="24"/>
          <w:szCs w:val="24"/>
          <w:lang w:eastAsia="ru-RU"/>
        </w:rPr>
        <w:t>, ограждения</w:t>
      </w:r>
      <w:r w:rsidRPr="004E7EA8">
        <w:rPr>
          <w:rFonts w:ascii="Times New Roman" w:eastAsia="Times New Roman" w:hAnsi="Times New Roman" w:cs="Times New Roman"/>
          <w:sz w:val="24"/>
          <w:szCs w:val="24"/>
          <w:lang w:eastAsia="ru-RU"/>
        </w:rPr>
        <w:t>;</w:t>
      </w:r>
      <w:proofErr w:type="gramEnd"/>
    </w:p>
    <w:p w:rsidR="00183286" w:rsidRPr="004E7EA8" w:rsidRDefault="00183286"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xml:space="preserve">- площади, улицы, проезды, дороги, </w:t>
      </w:r>
      <w:proofErr w:type="spellStart"/>
      <w:r w:rsidRPr="004E7EA8">
        <w:rPr>
          <w:rFonts w:ascii="Times New Roman" w:hAnsi="Times New Roman" w:cs="Times New Roman"/>
          <w:sz w:val="24"/>
          <w:szCs w:val="24"/>
        </w:rPr>
        <w:t>внутридворов</w:t>
      </w:r>
      <w:r w:rsidR="00577967">
        <w:rPr>
          <w:rFonts w:ascii="Times New Roman" w:hAnsi="Times New Roman" w:cs="Times New Roman"/>
          <w:sz w:val="24"/>
          <w:szCs w:val="24"/>
        </w:rPr>
        <w:t>ые</w:t>
      </w:r>
      <w:proofErr w:type="spellEnd"/>
      <w:r w:rsidR="00577967">
        <w:rPr>
          <w:rFonts w:ascii="Times New Roman" w:hAnsi="Times New Roman" w:cs="Times New Roman"/>
          <w:sz w:val="24"/>
          <w:szCs w:val="24"/>
        </w:rPr>
        <w:t xml:space="preserve"> пространства, скверы, парки</w:t>
      </w:r>
      <w:r w:rsidRPr="004E7EA8">
        <w:rPr>
          <w:rFonts w:ascii="Times New Roman" w:hAnsi="Times New Roman" w:cs="Times New Roman"/>
          <w:sz w:val="24"/>
          <w:szCs w:val="24"/>
        </w:rPr>
        <w:t>;</w:t>
      </w:r>
    </w:p>
    <w:p w:rsidR="00183286" w:rsidRPr="004E7EA8" w:rsidRDefault="00183286"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территория и капитальные сооружения автовокзала;</w:t>
      </w:r>
    </w:p>
    <w:p w:rsidR="00183286" w:rsidRPr="004E7EA8" w:rsidRDefault="00183286"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сооружения и места хранения и технического обслуживания автомототранспортных средств (гаражи, автостоянки, парковки, автозаправочные станции, моечные комплексы);</w:t>
      </w:r>
    </w:p>
    <w:p w:rsidR="00183286" w:rsidRPr="004E7EA8" w:rsidRDefault="00183286"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технические средства регулирования дорожного движения;</w:t>
      </w:r>
    </w:p>
    <w:p w:rsidR="00183286" w:rsidRPr="004E7EA8" w:rsidRDefault="00183286"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xml:space="preserve">- предметы праздничного оформления, объекты для размещения информации и рекламы; </w:t>
      </w:r>
    </w:p>
    <w:p w:rsidR="00183286" w:rsidRPr="004E7EA8" w:rsidRDefault="00183286"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r w:rsidR="00577967">
        <w:rPr>
          <w:rFonts w:ascii="Times New Roman" w:hAnsi="Times New Roman" w:cs="Times New Roman"/>
          <w:sz w:val="24"/>
          <w:szCs w:val="24"/>
        </w:rPr>
        <w:t>, хозяйственные площадки</w:t>
      </w:r>
      <w:r w:rsidRPr="004E7EA8">
        <w:rPr>
          <w:rFonts w:ascii="Times New Roman" w:hAnsi="Times New Roman" w:cs="Times New Roman"/>
          <w:sz w:val="24"/>
          <w:szCs w:val="24"/>
        </w:rPr>
        <w:t>;</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lastRenderedPageBreak/>
        <w:t>- деятельность по содержанию и восстановлению элементов благоустройства, в том числе после проведения земляных работ;</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объекты освещения и иное осветительное оборудование;</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зеленые насаждения</w:t>
      </w:r>
      <w:r w:rsidR="00183286" w:rsidRPr="004E7EA8">
        <w:rPr>
          <w:rFonts w:ascii="Times New Roman" w:eastAsia="Times New Roman" w:hAnsi="Times New Roman" w:cs="Times New Roman"/>
          <w:sz w:val="24"/>
          <w:szCs w:val="24"/>
          <w:lang w:eastAsia="ru-RU"/>
        </w:rPr>
        <w:t xml:space="preserve"> и газоны</w:t>
      </w:r>
      <w:r w:rsidRPr="004E7EA8">
        <w:rPr>
          <w:rFonts w:ascii="Times New Roman" w:eastAsia="Times New Roman" w:hAnsi="Times New Roman" w:cs="Times New Roman"/>
          <w:sz w:val="24"/>
          <w:szCs w:val="24"/>
          <w:lang w:eastAsia="ru-RU"/>
        </w:rPr>
        <w:t>;</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знаково-информационные системы;</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E7EA8">
        <w:rPr>
          <w:rFonts w:ascii="Times New Roman" w:eastAsia="Times New Roman" w:hAnsi="Times New Roman" w:cs="Times New Roman"/>
          <w:sz w:val="24"/>
          <w:szCs w:val="24"/>
          <w:lang w:eastAsia="ru-RU"/>
        </w:rPr>
        <w:t>- детские и спортивные площадки, контейнерные площадки, малые архитектурные формы</w:t>
      </w:r>
      <w:r w:rsidR="00AF714D" w:rsidRPr="004E7EA8">
        <w:rPr>
          <w:rFonts w:ascii="Times New Roman" w:eastAsia="Times New Roman" w:hAnsi="Times New Roman" w:cs="Times New Roman"/>
          <w:sz w:val="24"/>
          <w:szCs w:val="24"/>
          <w:lang w:eastAsia="ru-RU"/>
        </w:rPr>
        <w:t xml:space="preserve"> (МАФ), </w:t>
      </w:r>
      <w:r w:rsidR="00AF714D" w:rsidRPr="004E7EA8">
        <w:rPr>
          <w:rFonts w:ascii="Times New Roman" w:hAnsi="Times New Roman" w:cs="Times New Roman"/>
          <w:sz w:val="24"/>
          <w:szCs w:val="24"/>
        </w:rPr>
        <w:t>уличная мебель и иные объекты декоративного и рекреационного назначения (скульптуры, обелиски, стелы, фонтаны, скамьи, беседки, цветники)</w:t>
      </w:r>
      <w:r w:rsidRPr="004E7EA8">
        <w:rPr>
          <w:rFonts w:ascii="Times New Roman" w:eastAsia="Times New Roman" w:hAnsi="Times New Roman" w:cs="Times New Roman"/>
          <w:sz w:val="24"/>
          <w:szCs w:val="24"/>
          <w:lang w:eastAsia="ru-RU"/>
        </w:rPr>
        <w:t>;</w:t>
      </w:r>
      <w:proofErr w:type="gramEnd"/>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пешеходные коммуникации, в том числе тротуары, аллеи, дорожки, тропинки</w:t>
      </w:r>
      <w:r w:rsidR="00183286" w:rsidRPr="004E7EA8">
        <w:rPr>
          <w:rFonts w:ascii="Times New Roman" w:eastAsia="Times New Roman" w:hAnsi="Times New Roman" w:cs="Times New Roman"/>
          <w:sz w:val="24"/>
          <w:szCs w:val="24"/>
          <w:lang w:eastAsia="ru-RU"/>
        </w:rPr>
        <w:t xml:space="preserve"> и их внешние элементы</w:t>
      </w:r>
      <w:r w:rsidRPr="004E7EA8">
        <w:rPr>
          <w:rFonts w:ascii="Times New Roman" w:eastAsia="Times New Roman" w:hAnsi="Times New Roman" w:cs="Times New Roman"/>
          <w:sz w:val="24"/>
          <w:szCs w:val="24"/>
          <w:lang w:eastAsia="ru-RU"/>
        </w:rPr>
        <w:t>;</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уборка территории, в том числе в зимний период;</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содержание прилегающих территорий;</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некапитальные объекты, в том числе сезонные торговые;</w:t>
      </w:r>
    </w:p>
    <w:p w:rsidR="000412BE" w:rsidRPr="004E7EA8" w:rsidRDefault="000412BE" w:rsidP="004E7E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7EA8">
        <w:rPr>
          <w:rFonts w:ascii="Times New Roman" w:eastAsia="Times New Roman" w:hAnsi="Times New Roman" w:cs="Times New Roman"/>
          <w:sz w:val="24"/>
          <w:szCs w:val="24"/>
          <w:lang w:eastAsia="ru-RU"/>
        </w:rPr>
        <w:t>- инженерные коммуникации и сооружения;</w:t>
      </w:r>
    </w:p>
    <w:p w:rsidR="00AF714D" w:rsidRPr="004E7EA8" w:rsidRDefault="000412BE"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условия к обеспечению доступности для инвалидов объектов социальной, инженерной и транспортной инфрас</w:t>
      </w:r>
      <w:r w:rsidR="00AF714D" w:rsidRPr="004E7EA8">
        <w:rPr>
          <w:rFonts w:ascii="Times New Roman" w:hAnsi="Times New Roman" w:cs="Times New Roman"/>
          <w:sz w:val="24"/>
          <w:szCs w:val="24"/>
        </w:rPr>
        <w:t>труктур и предоставляемых услуг;</w:t>
      </w:r>
    </w:p>
    <w:p w:rsidR="00AF714D" w:rsidRPr="004E7EA8" w:rsidRDefault="00AF714D" w:rsidP="004E7EA8">
      <w:pPr>
        <w:pStyle w:val="ConsPlusNormal"/>
        <w:widowControl/>
        <w:ind w:firstLine="709"/>
        <w:jc w:val="both"/>
        <w:rPr>
          <w:rFonts w:ascii="Times New Roman" w:hAnsi="Times New Roman" w:cs="Times New Roman"/>
          <w:sz w:val="24"/>
          <w:szCs w:val="24"/>
        </w:rPr>
      </w:pPr>
      <w:r w:rsidRPr="004E7EA8">
        <w:rPr>
          <w:rFonts w:ascii="Times New Roman" w:hAnsi="Times New Roman" w:cs="Times New Roman"/>
          <w:sz w:val="24"/>
          <w:szCs w:val="24"/>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0412BE" w:rsidRPr="007B7FC4" w:rsidRDefault="000412BE" w:rsidP="004E7EA8">
      <w:pPr>
        <w:pStyle w:val="pt-a-000018"/>
        <w:spacing w:before="0" w:beforeAutospacing="0" w:after="0" w:afterAutospacing="0"/>
        <w:ind w:firstLine="709"/>
        <w:jc w:val="both"/>
      </w:pPr>
      <w:r w:rsidRPr="004E7EA8">
        <w:rPr>
          <w:rStyle w:val="pt-a0-000004"/>
        </w:rPr>
        <w:t>11. Учет объектов</w:t>
      </w:r>
      <w:r w:rsidRPr="007B7FC4">
        <w:rPr>
          <w:rStyle w:val="pt-a0-000004"/>
        </w:rPr>
        <w:t xml:space="preserve"> контроля осуществляется путём внесения сведений об объектах контроля в формы учёта, заполняемые </w:t>
      </w:r>
      <w:r w:rsidRPr="007B7FC4">
        <w:t>органом муниципального контроля в соответствии с Федеральным законом N 248-ФЗ и настоящим Положением.</w:t>
      </w:r>
    </w:p>
    <w:p w:rsidR="000412BE" w:rsidRPr="007B7FC4" w:rsidRDefault="000412BE" w:rsidP="00FD13AF">
      <w:pPr>
        <w:pStyle w:val="pt-consplusnormal-000012"/>
        <w:spacing w:before="0" w:beforeAutospacing="0" w:after="0" w:afterAutospacing="0"/>
        <w:ind w:firstLine="709"/>
        <w:jc w:val="both"/>
        <w:rPr>
          <w:rStyle w:val="pt-a0-000004"/>
        </w:rPr>
      </w:pPr>
      <w:r w:rsidRPr="007B7FC4">
        <w:rPr>
          <w:rStyle w:val="pt-a0-000004"/>
        </w:rPr>
        <w:t xml:space="preserve">При сборе, обработке, анализе и учете сведений об объектах контроля для целей их учета </w:t>
      </w:r>
      <w:r w:rsidRPr="007B7FC4">
        <w:t>орган муниципального контроля</w:t>
      </w:r>
      <w:r w:rsidRPr="007B7FC4">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0412BE" w:rsidRPr="007B7FC4" w:rsidRDefault="000412BE" w:rsidP="00FD13AF">
      <w:pPr>
        <w:pStyle w:val="pt-consplusnormal-000012"/>
        <w:spacing w:before="0" w:beforeAutospacing="0" w:after="0" w:afterAutospacing="0"/>
        <w:ind w:firstLine="709"/>
        <w:jc w:val="both"/>
        <w:rPr>
          <w:rStyle w:val="pt-a0-000004"/>
        </w:rPr>
      </w:pPr>
      <w:r w:rsidRPr="007B7FC4">
        <w:rPr>
          <w:rStyle w:val="pt-a0-00000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12BE" w:rsidRPr="007B7FC4" w:rsidRDefault="000412BE" w:rsidP="00FD13AF">
      <w:pPr>
        <w:pStyle w:val="pt-consplusnormal-000012"/>
        <w:spacing w:before="0" w:beforeAutospacing="0" w:after="0" w:afterAutospacing="0"/>
        <w:jc w:val="center"/>
      </w:pPr>
    </w:p>
    <w:p w:rsidR="000412BE" w:rsidRPr="007B7FC4" w:rsidRDefault="000412BE" w:rsidP="00FD13AF">
      <w:pPr>
        <w:pStyle w:val="pt-a-000021"/>
        <w:spacing w:before="0" w:beforeAutospacing="0" w:after="0" w:afterAutospacing="0"/>
        <w:jc w:val="center"/>
      </w:pPr>
      <w:r w:rsidRPr="007B7FC4">
        <w:rPr>
          <w:rStyle w:val="pt-a0"/>
          <w:b/>
        </w:rPr>
        <w:t>II. Управление рисками причинения вреда (ущерба) охраняемым законом ценностям при осуществлении</w:t>
      </w:r>
      <w:r w:rsidRPr="007B7FC4">
        <w:rPr>
          <w:rStyle w:val="pt-a0-000022"/>
          <w:b/>
        </w:rPr>
        <w:t xml:space="preserve">‎ </w:t>
      </w:r>
      <w:r w:rsidRPr="007B7FC4">
        <w:rPr>
          <w:rStyle w:val="pt-a0"/>
          <w:b/>
        </w:rPr>
        <w:t>муниципального контроля в сфере благоустройства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12. </w:t>
      </w:r>
      <w:r w:rsidRPr="007B7FC4">
        <w:rPr>
          <w:rFonts w:ascii="Times New Roman" w:eastAsia="Times New Roman" w:hAnsi="Times New Roman" w:cs="Times New Roman"/>
          <w:sz w:val="24"/>
          <w:szCs w:val="24"/>
          <w:lang w:eastAsia="ru-RU"/>
        </w:rPr>
        <w:t>При осуществлении муниципального контроля в сфере благоустройства применяется система оценки и управления рисками.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Объекты контроля, относятся к одной из следующих категорий риска причинения вреда (ущерба) (далее – категории иска):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 w:name="sub_1331"/>
      <w:r w:rsidRPr="007B7FC4">
        <w:rPr>
          <w:rFonts w:ascii="Times New Roman" w:eastAsia="Times New Roman" w:hAnsi="Times New Roman" w:cs="Times New Roman"/>
          <w:sz w:val="24"/>
          <w:szCs w:val="24"/>
          <w:lang w:eastAsia="ru-RU"/>
        </w:rPr>
        <w:t>а) высокий риск;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3" w:name="sub_1332"/>
      <w:bookmarkEnd w:id="2"/>
      <w:r w:rsidRPr="007B7FC4">
        <w:rPr>
          <w:rFonts w:ascii="Times New Roman" w:eastAsia="Times New Roman" w:hAnsi="Times New Roman" w:cs="Times New Roman"/>
          <w:sz w:val="24"/>
          <w:szCs w:val="24"/>
          <w:lang w:eastAsia="ru-RU"/>
        </w:rPr>
        <w:t>б) средний риск;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4" w:name="sub_1333"/>
      <w:bookmarkEnd w:id="3"/>
      <w:r w:rsidRPr="007B7FC4">
        <w:rPr>
          <w:rFonts w:ascii="Times New Roman" w:eastAsia="Times New Roman" w:hAnsi="Times New Roman" w:cs="Times New Roman"/>
          <w:sz w:val="24"/>
          <w:szCs w:val="24"/>
          <w:lang w:eastAsia="ru-RU"/>
        </w:rPr>
        <w:t>в) низкий риск.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5" w:name="sub_1034"/>
      <w:bookmarkEnd w:id="4"/>
      <w:r w:rsidRPr="007B7FC4">
        <w:rPr>
          <w:rFonts w:ascii="Times New Roman" w:eastAsia="Times New Roman" w:hAnsi="Times New Roman" w:cs="Times New Roman"/>
          <w:sz w:val="24"/>
          <w:szCs w:val="24"/>
          <w:lang w:eastAsia="ru-RU"/>
        </w:rPr>
        <w:t>Объекты контроля относятся к категориям риска исходя из следующих критериев: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6" w:name="sub_1341"/>
      <w:bookmarkEnd w:id="5"/>
      <w:r w:rsidRPr="007B7FC4">
        <w:rPr>
          <w:rFonts w:ascii="Times New Roman" w:eastAsia="Times New Roman" w:hAnsi="Times New Roman" w:cs="Times New Roman"/>
          <w:sz w:val="24"/>
          <w:szCs w:val="24"/>
          <w:lang w:eastAsia="ru-RU"/>
        </w:rPr>
        <w:t xml:space="preserve">12.1. к высокому риску относятся объекты контроля, в отношении которых установлены требования </w:t>
      </w:r>
      <w:proofErr w:type="gramStart"/>
      <w:r w:rsidRPr="007B7FC4">
        <w:rPr>
          <w:rFonts w:ascii="Times New Roman" w:eastAsia="Times New Roman" w:hAnsi="Times New Roman" w:cs="Times New Roman"/>
          <w:sz w:val="24"/>
          <w:szCs w:val="24"/>
          <w:lang w:eastAsia="ru-RU"/>
        </w:rPr>
        <w:t>к</w:t>
      </w:r>
      <w:proofErr w:type="gramEnd"/>
      <w:r w:rsidRPr="007B7FC4">
        <w:rPr>
          <w:rFonts w:ascii="Times New Roman" w:eastAsia="Times New Roman" w:hAnsi="Times New Roman" w:cs="Times New Roman"/>
          <w:sz w:val="24"/>
          <w:szCs w:val="24"/>
          <w:lang w:eastAsia="ru-RU"/>
        </w:rPr>
        <w:t>:</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наружному освещению;</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детским площадкам;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спортивным площадкам;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строительным площадкам;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кровель зданий, строений, сооружений;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обеспечению беспрепятственного передвижения по территории инвалидов и других маломобильных групп населения.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lastRenderedPageBreak/>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7" w:name="sub_1342"/>
      <w:bookmarkEnd w:id="6"/>
      <w:r w:rsidRPr="007B7FC4">
        <w:rPr>
          <w:rFonts w:ascii="Times New Roman" w:eastAsia="Times New Roman" w:hAnsi="Times New Roman" w:cs="Times New Roman"/>
          <w:sz w:val="24"/>
          <w:szCs w:val="24"/>
          <w:lang w:eastAsia="ru-RU"/>
        </w:rPr>
        <w:t xml:space="preserve">12.2. к среднему риску относятся объекты контроля, в отношении которых установлены требования </w:t>
      </w:r>
      <w:proofErr w:type="gramStart"/>
      <w:r w:rsidRPr="007B7FC4">
        <w:rPr>
          <w:rFonts w:ascii="Times New Roman" w:eastAsia="Times New Roman" w:hAnsi="Times New Roman" w:cs="Times New Roman"/>
          <w:sz w:val="24"/>
          <w:szCs w:val="24"/>
          <w:lang w:eastAsia="ru-RU"/>
        </w:rPr>
        <w:t>к</w:t>
      </w:r>
      <w:proofErr w:type="gramEnd"/>
      <w:r w:rsidRPr="007B7FC4">
        <w:rPr>
          <w:rFonts w:ascii="Times New Roman" w:eastAsia="Times New Roman" w:hAnsi="Times New Roman" w:cs="Times New Roman"/>
          <w:sz w:val="24"/>
          <w:szCs w:val="24"/>
          <w:lang w:eastAsia="ru-RU"/>
        </w:rPr>
        <w:t>:</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содержанию территории и внешнему облику поселения; </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уборке территории;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к местам и устройствам накопления твердых коммунальных отходов;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ограждениям;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охране и содержанию зеленых насаждений;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производству земляных работ;</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домашних и сельскохозяйственных животных и домашней птицы.</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8" w:name="sub_1343"/>
      <w:bookmarkEnd w:id="7"/>
      <w:r w:rsidRPr="007B7FC4">
        <w:rPr>
          <w:rFonts w:ascii="Times New Roman" w:eastAsia="Times New Roman" w:hAnsi="Times New Roman" w:cs="Times New Roman"/>
          <w:sz w:val="24"/>
          <w:szCs w:val="24"/>
          <w:lang w:eastAsia="ru-RU"/>
        </w:rPr>
        <w:t xml:space="preserve">12.3. к низкому риску относятся объекты контроля, в отношении которых установлены требования </w:t>
      </w:r>
      <w:proofErr w:type="gramStart"/>
      <w:r w:rsidRPr="007B7FC4">
        <w:rPr>
          <w:rFonts w:ascii="Times New Roman" w:eastAsia="Times New Roman" w:hAnsi="Times New Roman" w:cs="Times New Roman"/>
          <w:sz w:val="24"/>
          <w:szCs w:val="24"/>
          <w:lang w:eastAsia="ru-RU"/>
        </w:rPr>
        <w:t>к</w:t>
      </w:r>
      <w:proofErr w:type="gramEnd"/>
      <w:r w:rsidRPr="007B7FC4">
        <w:rPr>
          <w:rFonts w:ascii="Times New Roman" w:eastAsia="Times New Roman" w:hAnsi="Times New Roman" w:cs="Times New Roman"/>
          <w:sz w:val="24"/>
          <w:szCs w:val="24"/>
          <w:lang w:eastAsia="ru-RU"/>
        </w:rPr>
        <w:t>:</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фасадов;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размещению, содержанию и эксплуатации газет, афиш, плакатов, различного рода объявлений и иной информации;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элементам праздничного оформления;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знакам адресации;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информационным конструкциям;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малым архитектурным формам;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8"/>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shd w:val="clear" w:color="auto" w:fill="FFFFFF"/>
          <w:lang w:eastAsia="ru-RU"/>
        </w:rPr>
        <w:t>13.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(пяти) рабочих дней должен принять решение об изменении категории риска указанного объекта контроля.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15. Контролируемые лица вправе подать в орган муниципального контроля заявление об изменении категории риска.</w:t>
      </w:r>
    </w:p>
    <w:p w:rsidR="000412BE" w:rsidRPr="007B7FC4" w:rsidRDefault="000412BE" w:rsidP="00FD13AF">
      <w:pPr>
        <w:autoSpaceDE w:val="0"/>
        <w:autoSpaceDN w:val="0"/>
        <w:adjustRightInd w:val="0"/>
        <w:spacing w:after="0" w:line="240" w:lineRule="auto"/>
        <w:jc w:val="center"/>
        <w:rPr>
          <w:rFonts w:ascii="Times New Roman" w:hAnsi="Times New Roman" w:cs="Times New Roman"/>
          <w:sz w:val="24"/>
          <w:szCs w:val="24"/>
        </w:rPr>
      </w:pPr>
    </w:p>
    <w:p w:rsidR="000412BE" w:rsidRPr="007B7FC4" w:rsidRDefault="000412BE" w:rsidP="00FD13AF">
      <w:pPr>
        <w:pStyle w:val="pt-a-000021"/>
        <w:spacing w:before="0" w:beforeAutospacing="0" w:after="0" w:afterAutospacing="0"/>
        <w:jc w:val="center"/>
        <w:rPr>
          <w:rStyle w:val="pt-a0"/>
          <w:b/>
        </w:rPr>
      </w:pPr>
      <w:r w:rsidRPr="007B7FC4">
        <w:rPr>
          <w:rStyle w:val="pt-a0"/>
          <w:b/>
        </w:rPr>
        <w:t>III. Профилактика рисков причинения вреда (ущерба)</w:t>
      </w:r>
    </w:p>
    <w:p w:rsidR="000412BE" w:rsidRPr="007B7FC4" w:rsidRDefault="000412BE" w:rsidP="00FD13AF">
      <w:pPr>
        <w:pStyle w:val="pt-a-000021"/>
        <w:spacing w:before="0" w:beforeAutospacing="0" w:after="0" w:afterAutospacing="0"/>
        <w:jc w:val="center"/>
        <w:rPr>
          <w:rStyle w:val="pt-a0"/>
          <w:b/>
        </w:rPr>
      </w:pPr>
      <w:r w:rsidRPr="007B7FC4">
        <w:rPr>
          <w:rStyle w:val="pt-a0-000022"/>
          <w:b/>
        </w:rPr>
        <w:t>‎</w:t>
      </w:r>
      <w:r w:rsidRPr="007B7FC4">
        <w:rPr>
          <w:rStyle w:val="pt-a0"/>
          <w:b/>
        </w:rPr>
        <w:t>охраняемым законом ценностям</w:t>
      </w:r>
    </w:p>
    <w:p w:rsidR="000412BE" w:rsidRPr="007B7FC4" w:rsidRDefault="000412BE" w:rsidP="00FD13AF">
      <w:pPr>
        <w:pStyle w:val="pt-a-000021"/>
        <w:spacing w:before="0" w:beforeAutospacing="0" w:after="0" w:afterAutospacing="0"/>
        <w:ind w:firstLine="709"/>
        <w:jc w:val="both"/>
        <w:rPr>
          <w:b/>
        </w:rPr>
      </w:pPr>
      <w:r w:rsidRPr="007B7FC4">
        <w:rPr>
          <w:rStyle w:val="pt-a0"/>
        </w:rPr>
        <w:t>16.</w:t>
      </w:r>
      <w:r w:rsidRPr="007B7FC4">
        <w:rPr>
          <w:rStyle w:val="pt-a0"/>
          <w:b/>
        </w:rPr>
        <w:t xml:space="preserve"> </w:t>
      </w:r>
      <w:r w:rsidRPr="007B7FC4">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 </w:t>
      </w:r>
      <w:r w:rsidRPr="007B7FC4">
        <w:rPr>
          <w:rFonts w:ascii="Times New Roman" w:hAnsi="Times New Roman" w:cs="Times New Roman"/>
          <w:bCs/>
          <w:sz w:val="24"/>
          <w:szCs w:val="24"/>
        </w:rPr>
        <w:t xml:space="preserve">Разработанный </w:t>
      </w:r>
      <w:r w:rsidRPr="007B7FC4">
        <w:rPr>
          <w:rFonts w:ascii="Times New Roman" w:hAnsi="Times New Roman" w:cs="Times New Roman"/>
          <w:sz w:val="24"/>
          <w:szCs w:val="24"/>
        </w:rPr>
        <w:t xml:space="preserve">органом муниципального контроля </w:t>
      </w:r>
      <w:r w:rsidRPr="007B7FC4">
        <w:rPr>
          <w:rFonts w:ascii="Times New Roman" w:hAnsi="Times New Roman" w:cs="Times New Roman"/>
          <w:bCs/>
          <w:sz w:val="24"/>
          <w:szCs w:val="24"/>
        </w:rPr>
        <w:t>проект программы профилактики подлежит общественному обсуждению, которое проводится с 01 октября по 01 ноября года, предшествующего году реализации программы профилактики.</w:t>
      </w:r>
      <w:bookmarkStart w:id="9" w:name="Par1"/>
      <w:bookmarkEnd w:id="9"/>
      <w:r w:rsidRPr="007B7FC4">
        <w:rPr>
          <w:rFonts w:ascii="Times New Roman" w:hAnsi="Times New Roman" w:cs="Times New Roman"/>
          <w:sz w:val="24"/>
          <w:szCs w:val="24"/>
        </w:rPr>
        <w:t xml:space="preserve">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01 </w:t>
      </w:r>
      <w:r w:rsidRPr="007B7FC4">
        <w:rPr>
          <w:rFonts w:ascii="Times New Roman" w:hAnsi="Times New Roman" w:cs="Times New Roman"/>
          <w:sz w:val="24"/>
          <w:szCs w:val="24"/>
        </w:rPr>
        <w:lastRenderedPageBreak/>
        <w:t>октября предшествующего года с одновременным указанием способов подачи предложений по итогам его рассмотрения.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7B7FC4">
        <w:rPr>
          <w:rStyle w:val="pt-a0-000004"/>
          <w:rFonts w:ascii="Times New Roman" w:hAnsi="Times New Roman" w:cs="Times New Roman"/>
          <w:sz w:val="24"/>
          <w:szCs w:val="24"/>
        </w:rPr>
        <w:t>официальном сайте органа муниципального контроля в сети «Интернет»</w:t>
      </w:r>
      <w:r w:rsidRPr="007B7FC4">
        <w:rPr>
          <w:rFonts w:ascii="Times New Roman" w:hAnsi="Times New Roman" w:cs="Times New Roman"/>
          <w:sz w:val="24"/>
          <w:szCs w:val="24"/>
        </w:rPr>
        <w:t xml:space="preserve"> в течение 5 (пяти) дней со дня утверждения.</w:t>
      </w:r>
    </w:p>
    <w:p w:rsidR="000412BE" w:rsidRPr="007B7FC4" w:rsidRDefault="000412BE" w:rsidP="00FD13AF">
      <w:pPr>
        <w:pStyle w:val="pt-000002"/>
        <w:spacing w:before="0" w:beforeAutospacing="0" w:after="0" w:afterAutospacing="0"/>
        <w:ind w:firstLine="709"/>
        <w:jc w:val="both"/>
      </w:pPr>
      <w:r w:rsidRPr="007B7FC4">
        <w:rPr>
          <w:rStyle w:val="pt-000003"/>
        </w:rPr>
        <w:t xml:space="preserve">17. </w:t>
      </w:r>
      <w:r w:rsidRPr="007B7FC4">
        <w:rPr>
          <w:rStyle w:val="pt-a0-000004"/>
        </w:rPr>
        <w:t>При осуществлении контроля могут проводиться следующие виды профилактических мероприятий:</w:t>
      </w:r>
    </w:p>
    <w:p w:rsidR="000412BE" w:rsidRPr="007B7FC4" w:rsidRDefault="000412BE" w:rsidP="00FD13AF">
      <w:pPr>
        <w:pStyle w:val="pt-000005"/>
        <w:spacing w:before="0" w:beforeAutospacing="0" w:after="0" w:afterAutospacing="0"/>
        <w:ind w:firstLine="709"/>
        <w:jc w:val="both"/>
      </w:pPr>
      <w:r w:rsidRPr="007B7FC4">
        <w:rPr>
          <w:rStyle w:val="pt-000006"/>
        </w:rPr>
        <w:t xml:space="preserve">1) </w:t>
      </w:r>
      <w:r w:rsidRPr="007B7FC4">
        <w:rPr>
          <w:rStyle w:val="pt-a0-000004"/>
        </w:rPr>
        <w:t>информирование;</w:t>
      </w:r>
    </w:p>
    <w:p w:rsidR="000412BE" w:rsidRPr="007B7FC4" w:rsidRDefault="000412BE" w:rsidP="00FD13AF">
      <w:pPr>
        <w:pStyle w:val="pt-000005"/>
        <w:spacing w:before="0" w:beforeAutospacing="0" w:after="0" w:afterAutospacing="0"/>
        <w:ind w:firstLine="709"/>
        <w:jc w:val="both"/>
        <w:rPr>
          <w:rStyle w:val="pt-a0-000004"/>
        </w:rPr>
      </w:pPr>
      <w:r w:rsidRPr="007B7FC4">
        <w:rPr>
          <w:rStyle w:val="pt-000006"/>
        </w:rPr>
        <w:t xml:space="preserve">2) </w:t>
      </w:r>
      <w:r w:rsidRPr="007B7FC4">
        <w:rPr>
          <w:rStyle w:val="pt-a0-000004"/>
        </w:rPr>
        <w:t>консультирование;</w:t>
      </w:r>
    </w:p>
    <w:p w:rsidR="000412BE" w:rsidRPr="007B7FC4" w:rsidRDefault="000412BE" w:rsidP="00FD13AF">
      <w:pPr>
        <w:pStyle w:val="pt-000005"/>
        <w:spacing w:before="0" w:beforeAutospacing="0" w:after="0" w:afterAutospacing="0"/>
        <w:ind w:firstLine="709"/>
        <w:jc w:val="both"/>
      </w:pPr>
      <w:r w:rsidRPr="007B7FC4">
        <w:rPr>
          <w:rStyle w:val="pt-000006"/>
        </w:rPr>
        <w:t xml:space="preserve">3) </w:t>
      </w:r>
      <w:r w:rsidRPr="007B7FC4">
        <w:rPr>
          <w:rStyle w:val="pt-a0-000004"/>
        </w:rPr>
        <w:t>обобщение правоприменительной практики;</w:t>
      </w:r>
    </w:p>
    <w:p w:rsidR="000412BE" w:rsidRPr="007B7FC4" w:rsidRDefault="000412BE" w:rsidP="00FD13AF">
      <w:pPr>
        <w:pStyle w:val="pt-000005"/>
        <w:spacing w:before="0" w:beforeAutospacing="0" w:after="0" w:afterAutospacing="0"/>
        <w:ind w:firstLine="709"/>
        <w:jc w:val="both"/>
      </w:pPr>
      <w:r w:rsidRPr="007B7FC4">
        <w:rPr>
          <w:rStyle w:val="pt-000006"/>
        </w:rPr>
        <w:t>4)</w:t>
      </w:r>
      <w:r w:rsidRPr="007B7FC4">
        <w:rPr>
          <w:rStyle w:val="a9"/>
        </w:rPr>
        <w:t xml:space="preserve"> </w:t>
      </w:r>
      <w:r w:rsidRPr="007B7FC4">
        <w:rPr>
          <w:rStyle w:val="pt-a0-000004"/>
        </w:rPr>
        <w:t>объявление предостережения;</w:t>
      </w:r>
    </w:p>
    <w:p w:rsidR="000412BE" w:rsidRPr="007B7FC4" w:rsidRDefault="000412BE" w:rsidP="00FD13AF">
      <w:pPr>
        <w:pStyle w:val="pt-000005"/>
        <w:spacing w:before="0" w:beforeAutospacing="0" w:after="0" w:afterAutospacing="0"/>
        <w:ind w:firstLine="709"/>
        <w:jc w:val="both"/>
        <w:rPr>
          <w:rStyle w:val="pt-a0-000004"/>
        </w:rPr>
      </w:pPr>
      <w:r w:rsidRPr="007B7FC4">
        <w:rPr>
          <w:rStyle w:val="pt-000006"/>
        </w:rPr>
        <w:t>5)</w:t>
      </w:r>
      <w:r w:rsidRPr="007B7FC4">
        <w:rPr>
          <w:rStyle w:val="a9"/>
        </w:rPr>
        <w:t xml:space="preserve"> </w:t>
      </w:r>
      <w:r w:rsidRPr="007B7FC4">
        <w:rPr>
          <w:rStyle w:val="pt-a0-000004"/>
        </w:rPr>
        <w:t xml:space="preserve">профилактический визит. </w:t>
      </w:r>
    </w:p>
    <w:p w:rsidR="000412BE" w:rsidRPr="007B7FC4" w:rsidRDefault="000412BE" w:rsidP="00FD13AF">
      <w:pPr>
        <w:pStyle w:val="pt-000002"/>
        <w:spacing w:before="0" w:beforeAutospacing="0" w:after="0" w:afterAutospacing="0"/>
        <w:ind w:firstLine="709"/>
        <w:jc w:val="both"/>
      </w:pPr>
      <w:r w:rsidRPr="007B7FC4">
        <w:rPr>
          <w:rStyle w:val="pt-000003"/>
        </w:rPr>
        <w:t xml:space="preserve">18. </w:t>
      </w:r>
      <w:r w:rsidRPr="007B7FC4">
        <w:rPr>
          <w:rStyle w:val="pt-a0-000004"/>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B7FC4">
        <w:t xml:space="preserve"> в порядке, установленном статьей 46 Федерального закона N 248-ФЗ.</w:t>
      </w:r>
    </w:p>
    <w:p w:rsidR="000412BE" w:rsidRPr="007B7FC4" w:rsidRDefault="000412BE" w:rsidP="00FD13AF">
      <w:pPr>
        <w:pStyle w:val="pt-000002"/>
        <w:spacing w:before="0" w:beforeAutospacing="0" w:after="0" w:afterAutospacing="0"/>
        <w:ind w:firstLine="709"/>
        <w:jc w:val="both"/>
        <w:rPr>
          <w:rStyle w:val="pt-a0-000004"/>
        </w:rPr>
      </w:pPr>
      <w:r w:rsidRPr="007B7FC4">
        <w:rPr>
          <w:rStyle w:val="pt-000003"/>
        </w:rPr>
        <w:t>19.</w:t>
      </w:r>
      <w:r w:rsidRPr="007B7FC4">
        <w:rPr>
          <w:rStyle w:val="pt-000003"/>
          <w:b/>
        </w:rPr>
        <w:t xml:space="preserve"> </w:t>
      </w:r>
      <w:r w:rsidRPr="007B7FC4">
        <w:rPr>
          <w:rStyle w:val="pt-a0-000004"/>
        </w:rPr>
        <w:t xml:space="preserve">Консультирование осуществляется </w:t>
      </w:r>
      <w:r w:rsidRPr="007B7FC4">
        <w:t>в устной форме</w:t>
      </w:r>
      <w:r w:rsidRPr="007B7FC4">
        <w:rPr>
          <w:rStyle w:val="pt-a0-000004"/>
        </w:rPr>
        <w:t xml:space="preserve"> по обращениям контролируемых лиц и их представителей.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Консультирование осуществляется по следующим вопросам:</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регламентирующих порядок осуществления муниципального контроля в сфере благоустройства;</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0412BE" w:rsidRPr="007B7FC4" w:rsidRDefault="000412BE" w:rsidP="00FD13AF">
      <w:pPr>
        <w:pStyle w:val="pt-consplusnormal-000024"/>
        <w:spacing w:before="0" w:beforeAutospacing="0" w:after="0" w:afterAutospacing="0"/>
        <w:ind w:firstLine="709"/>
        <w:jc w:val="both"/>
      </w:pPr>
      <w:r w:rsidRPr="007B7FC4">
        <w:rPr>
          <w:rStyle w:val="pt-a0-000004"/>
        </w:rPr>
        <w:t xml:space="preserve">- </w:t>
      </w:r>
      <w:r w:rsidRPr="007B7FC4">
        <w:t>выполнение предписания, выданного по итогам контрольного мероприятия.</w:t>
      </w:r>
    </w:p>
    <w:p w:rsidR="000412BE" w:rsidRPr="007B7FC4" w:rsidRDefault="000412BE" w:rsidP="00FD13AF">
      <w:pPr>
        <w:pStyle w:val="pt-a-000015"/>
        <w:spacing w:before="0" w:beforeAutospacing="0" w:after="0" w:afterAutospacing="0"/>
        <w:ind w:firstLine="709"/>
        <w:jc w:val="both"/>
      </w:pPr>
      <w:r w:rsidRPr="007B7FC4">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02.05.2006 года N 59-ФЗ «О порядке рассмотрения обращений граждан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59-ФЗ).</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lastRenderedPageBreak/>
        <w:t>- контролируемым лицом представлен письменный запрос о предоставлении письменного ответа по вопросам консультирования;</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за время устного консультирования предоставить ответ на поставленные вопросы невозможно;</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ответ на поставленные вопросы требует дополнительного запроса сведений в рамках межведомственного информационного взаимодействия.</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xml:space="preserve">Учет консультирований осуществляется </w:t>
      </w:r>
      <w:r w:rsidRPr="007B7FC4">
        <w:t>органом муниципального контроля</w:t>
      </w:r>
      <w:r w:rsidRPr="007B7FC4">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w:t>
      </w:r>
    </w:p>
    <w:p w:rsidR="000412BE" w:rsidRPr="007B7FC4" w:rsidRDefault="000412BE" w:rsidP="00FD13AF">
      <w:pPr>
        <w:pStyle w:val="pt-000002"/>
        <w:spacing w:before="0" w:beforeAutospacing="0" w:after="0" w:afterAutospacing="0"/>
        <w:ind w:firstLine="709"/>
        <w:jc w:val="both"/>
        <w:rPr>
          <w:rStyle w:val="pt-a0-000004"/>
        </w:rPr>
      </w:pPr>
      <w:r w:rsidRPr="007B7FC4">
        <w:t>20.</w:t>
      </w:r>
      <w:r w:rsidRPr="007B7FC4">
        <w:rPr>
          <w:rStyle w:val="a9"/>
        </w:rPr>
        <w:footnoteReference w:customMarkFollows="1" w:id="1"/>
        <w:sym w:font="Symbol" w:char="F02A"/>
      </w:r>
      <w:r w:rsidRPr="007B7FC4">
        <w:t xml:space="preserve"> </w:t>
      </w:r>
      <w:r w:rsidRPr="007B7FC4">
        <w:rPr>
          <w:rStyle w:val="pt-a0-000004"/>
        </w:rPr>
        <w:t xml:space="preserve">Обобщение правоприменительной практики осуществляется посредством подготовки </w:t>
      </w:r>
      <w:r w:rsidRPr="007B7FC4">
        <w:t>органом муниципального контроля</w:t>
      </w:r>
      <w:r w:rsidRPr="007B7FC4">
        <w:rPr>
          <w:rStyle w:val="pt-a0-000004"/>
        </w:rPr>
        <w:t xml:space="preserve"> ежегодного доклада</w:t>
      </w:r>
      <w:r w:rsidRPr="007B7FC4">
        <w:t xml:space="preserve"> о правоприменительной практике </w:t>
      </w:r>
      <w:r w:rsidRPr="007B7FC4">
        <w:rPr>
          <w:rStyle w:val="pt-a0-000007"/>
        </w:rPr>
        <w:t>‎</w:t>
      </w:r>
      <w:r w:rsidRPr="007B7FC4">
        <w:rPr>
          <w:rStyle w:val="pt-a0-000004"/>
        </w:rPr>
        <w:t>(далее – доклад о правоприменительной практике).</w:t>
      </w:r>
    </w:p>
    <w:p w:rsidR="000412BE" w:rsidRPr="007B7FC4" w:rsidRDefault="000412BE" w:rsidP="00FD13AF">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7B7FC4">
        <w:rPr>
          <w:rFonts w:ascii="Times New Roman" w:hAnsi="Times New Roman" w:cs="Times New Roman"/>
          <w:sz w:val="24"/>
          <w:szCs w:val="24"/>
        </w:rPr>
        <w:t>Орган муниципального контроля обеспечивает публичное обсуждение проекта доклада о правоприменительной практике</w:t>
      </w:r>
      <w:r w:rsidRPr="007B7FC4">
        <w:rPr>
          <w:rStyle w:val="pt-a0-000004"/>
          <w:rFonts w:ascii="Times New Roman" w:hAnsi="Times New Roman" w:cs="Times New Roman"/>
          <w:sz w:val="24"/>
          <w:szCs w:val="24"/>
        </w:rPr>
        <w:t>.</w:t>
      </w:r>
    </w:p>
    <w:p w:rsidR="000412BE" w:rsidRPr="007B7FC4" w:rsidRDefault="000412BE" w:rsidP="00FD13AF">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7B7FC4">
        <w:rPr>
          <w:rStyle w:val="pt-a0-000004"/>
          <w:rFonts w:ascii="Times New Roman" w:hAnsi="Times New Roman" w:cs="Times New Roman"/>
          <w:sz w:val="24"/>
          <w:szCs w:val="24"/>
        </w:rPr>
        <w:t xml:space="preserve"> Доклад утверждается приказами (распоряжениями) руководителя </w:t>
      </w:r>
      <w:r w:rsidRPr="007B7FC4">
        <w:rPr>
          <w:rFonts w:ascii="Times New Roman" w:hAnsi="Times New Roman" w:cs="Times New Roman"/>
          <w:sz w:val="24"/>
          <w:szCs w:val="24"/>
        </w:rPr>
        <w:t>органа муниципального контроля</w:t>
      </w:r>
      <w:r w:rsidRPr="007B7FC4">
        <w:rPr>
          <w:rStyle w:val="pt-a0-000004"/>
          <w:rFonts w:ascii="Times New Roman" w:hAnsi="Times New Roman" w:cs="Times New Roman"/>
          <w:sz w:val="24"/>
          <w:szCs w:val="24"/>
        </w:rPr>
        <w:t xml:space="preserve"> </w:t>
      </w:r>
      <w:r w:rsidRPr="007B7FC4">
        <w:rPr>
          <w:rFonts w:ascii="Times New Roman" w:hAnsi="Times New Roman" w:cs="Times New Roman"/>
          <w:sz w:val="24"/>
          <w:szCs w:val="24"/>
        </w:rPr>
        <w:t xml:space="preserve">и размещается на официальном сайте органа муниципального контроля в сети «Интернет» </w:t>
      </w:r>
      <w:r w:rsidRPr="007B7FC4">
        <w:rPr>
          <w:rStyle w:val="pt-a0-000004"/>
          <w:rFonts w:ascii="Times New Roman" w:hAnsi="Times New Roman" w:cs="Times New Roman"/>
          <w:sz w:val="24"/>
          <w:szCs w:val="24"/>
        </w:rPr>
        <w:t xml:space="preserve">ежегодно до 01 апреля года, следующего </w:t>
      </w:r>
      <w:proofErr w:type="gramStart"/>
      <w:r w:rsidRPr="007B7FC4">
        <w:rPr>
          <w:rStyle w:val="pt-a0-000004"/>
          <w:rFonts w:ascii="Times New Roman" w:hAnsi="Times New Roman" w:cs="Times New Roman"/>
          <w:sz w:val="24"/>
          <w:szCs w:val="24"/>
        </w:rPr>
        <w:t>за</w:t>
      </w:r>
      <w:proofErr w:type="gramEnd"/>
      <w:r w:rsidRPr="007B7FC4">
        <w:rPr>
          <w:rStyle w:val="pt-a0-000004"/>
          <w:rFonts w:ascii="Times New Roman" w:hAnsi="Times New Roman" w:cs="Times New Roman"/>
          <w:sz w:val="24"/>
          <w:szCs w:val="24"/>
        </w:rPr>
        <w:t xml:space="preserve"> отчетным.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Style w:val="pt-a0-000004"/>
          <w:rFonts w:ascii="Times New Roman" w:hAnsi="Times New Roman" w:cs="Times New Roman"/>
          <w:sz w:val="24"/>
          <w:szCs w:val="24"/>
        </w:rPr>
        <w:t>21.</w:t>
      </w:r>
      <w:r w:rsidRPr="007B7FC4">
        <w:rPr>
          <w:rStyle w:val="a9"/>
          <w:rFonts w:ascii="Times New Roman" w:hAnsi="Times New Roman" w:cs="Times New Roman"/>
          <w:sz w:val="24"/>
          <w:szCs w:val="24"/>
        </w:rPr>
        <w:t xml:space="preserve"> </w:t>
      </w:r>
      <w:proofErr w:type="gramStart"/>
      <w:r w:rsidRPr="007B7FC4">
        <w:rPr>
          <w:rFonts w:ascii="Times New Roman"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вредя (ущерба) охраняемым законом ценностей, орган муниципального контроля объявляет контролируемому лицу</w:t>
      </w:r>
      <w:proofErr w:type="gramEnd"/>
      <w:r w:rsidRPr="007B7FC4">
        <w:rPr>
          <w:rFonts w:ascii="Times New Roman" w:hAnsi="Times New Roman" w:cs="Times New Roman"/>
          <w:sz w:val="24"/>
          <w:szCs w:val="24"/>
        </w:rPr>
        <w:t xml:space="preserve">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7FC4">
        <w:rPr>
          <w:rFonts w:ascii="Times New Roman" w:hAnsi="Times New Roman" w:cs="Times New Roman"/>
          <w:sz w:val="24"/>
          <w:szCs w:val="24"/>
        </w:rPr>
        <w:t>Составление, оформление и направление предостережения осуществляется не позднее 15 (</w:t>
      </w:r>
      <w:r w:rsidRPr="007B7FC4">
        <w:rPr>
          <w:rStyle w:val="pt-a0-000004"/>
          <w:rFonts w:ascii="Times New Roman" w:hAnsi="Times New Roman" w:cs="Times New Roman"/>
          <w:sz w:val="24"/>
          <w:szCs w:val="24"/>
        </w:rPr>
        <w:t>пятнадцати)</w:t>
      </w:r>
      <w:r w:rsidRPr="007B7FC4">
        <w:rPr>
          <w:rFonts w:ascii="Times New Roman" w:hAnsi="Times New Roman" w:cs="Times New Roman"/>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по форме, утверждённой Приказом Министерства экономического развития Российской Федерации от 31.03.2021 года N 151 «О типовых формах документов, используемых контрольным (надзорным) органом» (далее – Приказ Минэкономразвития России N 151).</w:t>
      </w:r>
      <w:proofErr w:type="gramEnd"/>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Решение об объявлении предостережения принимается руководителем (заместителем руководителя) органа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Style w:val="pt-a0-000004"/>
          <w:rFonts w:ascii="Times New Roman" w:hAnsi="Times New Roman" w:cs="Times New Roman"/>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412BE" w:rsidRPr="007B7FC4" w:rsidRDefault="000412BE" w:rsidP="00FD13AF">
      <w:pPr>
        <w:pStyle w:val="pt-000002"/>
        <w:spacing w:before="0" w:beforeAutospacing="0" w:after="0" w:afterAutospacing="0"/>
        <w:ind w:firstLine="709"/>
        <w:jc w:val="both"/>
      </w:pPr>
      <w:r w:rsidRPr="007B7FC4">
        <w:rPr>
          <w:rStyle w:val="pt-a0-000004"/>
        </w:rPr>
        <w:t xml:space="preserve">Контролируемое лицо в течение пятнадцати календарных дней с момента получения предостережения вправе подать в </w:t>
      </w:r>
      <w:r w:rsidRPr="007B7FC4">
        <w:t>орган муниципального контроля</w:t>
      </w:r>
      <w:r w:rsidRPr="007B7FC4">
        <w:rPr>
          <w:rStyle w:val="pt-a0-000004"/>
        </w:rPr>
        <w:t>, объявивший предостережение, возражение в отношении указанного предостережения, содержащее следующие сведения:</w:t>
      </w:r>
    </w:p>
    <w:p w:rsidR="000412BE" w:rsidRPr="007B7FC4" w:rsidRDefault="000412BE" w:rsidP="00FD13AF">
      <w:pPr>
        <w:pStyle w:val="pt-a-000018"/>
        <w:spacing w:before="0" w:beforeAutospacing="0" w:after="0" w:afterAutospacing="0"/>
        <w:ind w:firstLine="709"/>
        <w:jc w:val="both"/>
      </w:pPr>
      <w:r w:rsidRPr="007B7FC4">
        <w:rPr>
          <w:rStyle w:val="pt-a0-000004"/>
        </w:rPr>
        <w:t xml:space="preserve">1) наименование </w:t>
      </w:r>
      <w:r w:rsidRPr="007B7FC4">
        <w:t>органа муниципального контроля</w:t>
      </w:r>
      <w:r w:rsidRPr="007B7FC4">
        <w:rPr>
          <w:rStyle w:val="pt-a0-000004"/>
        </w:rPr>
        <w:t>, в который направляется возражение;</w:t>
      </w:r>
    </w:p>
    <w:p w:rsidR="000412BE" w:rsidRPr="007B7FC4" w:rsidRDefault="000412BE" w:rsidP="00FD13AF">
      <w:pPr>
        <w:pStyle w:val="pt-a-000018"/>
        <w:spacing w:before="0" w:beforeAutospacing="0" w:after="0" w:afterAutospacing="0"/>
        <w:ind w:firstLine="709"/>
        <w:jc w:val="both"/>
      </w:pPr>
      <w:proofErr w:type="gramStart"/>
      <w:r w:rsidRPr="007B7FC4">
        <w:rPr>
          <w:rStyle w:val="pt-a0-00000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7B7FC4">
        <w:rPr>
          <w:rStyle w:val="pt-a0-000004"/>
        </w:rPr>
        <w:lastRenderedPageBreak/>
        <w:t>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rsidR="000412BE" w:rsidRPr="007B7FC4" w:rsidRDefault="000412BE" w:rsidP="00FD13AF">
      <w:pPr>
        <w:pStyle w:val="pt-a-000018"/>
        <w:spacing w:before="0" w:beforeAutospacing="0" w:after="0" w:afterAutospacing="0"/>
        <w:ind w:firstLine="709"/>
        <w:jc w:val="both"/>
      </w:pPr>
      <w:r w:rsidRPr="007B7FC4">
        <w:rPr>
          <w:rStyle w:val="pt-a0-000004"/>
        </w:rPr>
        <w:t>3) идентификационный номер налогоплательщика – юридического лица, индивидуального предпринимателя, гражданина;</w:t>
      </w:r>
    </w:p>
    <w:p w:rsidR="000412BE" w:rsidRPr="007B7FC4" w:rsidRDefault="000412BE" w:rsidP="00FD13AF">
      <w:pPr>
        <w:pStyle w:val="pt-a-000018"/>
        <w:spacing w:before="0" w:beforeAutospacing="0" w:after="0" w:afterAutospacing="0"/>
        <w:ind w:firstLine="709"/>
        <w:jc w:val="both"/>
      </w:pPr>
      <w:r w:rsidRPr="007B7FC4">
        <w:rPr>
          <w:rStyle w:val="pt-a0-000004"/>
        </w:rPr>
        <w:t>4) дата и номер предостережения;</w:t>
      </w:r>
    </w:p>
    <w:p w:rsidR="000412BE" w:rsidRPr="007B7FC4" w:rsidRDefault="000412BE" w:rsidP="00FD13AF">
      <w:pPr>
        <w:pStyle w:val="pt-a-000018"/>
        <w:spacing w:before="0" w:beforeAutospacing="0" w:after="0" w:afterAutospacing="0"/>
        <w:ind w:firstLine="709"/>
        <w:jc w:val="both"/>
      </w:pPr>
      <w:r w:rsidRPr="007B7FC4">
        <w:rPr>
          <w:rStyle w:val="pt-a0-000004"/>
        </w:rPr>
        <w:t xml:space="preserve">5) доводы, на основании которых контролируемое лицо </w:t>
      </w:r>
      <w:proofErr w:type="gramStart"/>
      <w:r w:rsidRPr="007B7FC4">
        <w:rPr>
          <w:rStyle w:val="pt-a0-000004"/>
        </w:rPr>
        <w:t>не согласно</w:t>
      </w:r>
      <w:proofErr w:type="gramEnd"/>
      <w:r w:rsidRPr="007B7FC4">
        <w:rPr>
          <w:rStyle w:val="pt-a0-000004"/>
        </w:rPr>
        <w:t xml:space="preserve"> с объявленным предостережением;</w:t>
      </w:r>
    </w:p>
    <w:p w:rsidR="000412BE" w:rsidRPr="007B7FC4" w:rsidRDefault="000412BE" w:rsidP="00FD13AF">
      <w:pPr>
        <w:pStyle w:val="pt-a-000018"/>
        <w:spacing w:before="0" w:beforeAutospacing="0" w:after="0" w:afterAutospacing="0"/>
        <w:ind w:firstLine="709"/>
        <w:jc w:val="both"/>
      </w:pPr>
      <w:r w:rsidRPr="007B7FC4">
        <w:rPr>
          <w:rStyle w:val="pt-a0-000004"/>
        </w:rPr>
        <w:t>6) обоснование позиции в отношении указанных в предостережении готовящихся или возможных действиях (бездействий),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412BE" w:rsidRPr="007B7FC4" w:rsidRDefault="000412BE" w:rsidP="00FD13AF">
      <w:pPr>
        <w:pStyle w:val="pt-a-000018"/>
        <w:spacing w:before="0" w:beforeAutospacing="0" w:after="0" w:afterAutospacing="0"/>
        <w:ind w:firstLine="709"/>
        <w:jc w:val="both"/>
      </w:pPr>
      <w:r w:rsidRPr="007B7FC4">
        <w:rPr>
          <w:rStyle w:val="pt-a0-000004"/>
        </w:rPr>
        <w:t>7) личная подпись и дата.</w:t>
      </w:r>
    </w:p>
    <w:p w:rsidR="000412BE" w:rsidRPr="007B7FC4" w:rsidRDefault="000412BE" w:rsidP="00FD13AF">
      <w:pPr>
        <w:pStyle w:val="pt-consplusnormal-000012"/>
        <w:spacing w:before="0" w:beforeAutospacing="0" w:after="0" w:afterAutospacing="0"/>
        <w:ind w:firstLine="709"/>
        <w:jc w:val="both"/>
        <w:rPr>
          <w:rStyle w:val="pt-a0-000004"/>
        </w:rPr>
      </w:pPr>
      <w:r w:rsidRPr="007B7FC4">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8C03DA" w:rsidRDefault="000412BE" w:rsidP="00FD13AF">
      <w:pPr>
        <w:pStyle w:val="pt-consplusnormal-000024"/>
        <w:spacing w:before="0" w:beforeAutospacing="0" w:after="0" w:afterAutospacing="0"/>
        <w:ind w:firstLine="709"/>
        <w:jc w:val="both"/>
        <w:rPr>
          <w:rStyle w:val="pt-a0-000004"/>
        </w:rPr>
      </w:pPr>
      <w:proofErr w:type="gramStart"/>
      <w:r w:rsidRPr="007B7FC4">
        <w:rPr>
          <w:rStyle w:val="pt-a0-000004"/>
        </w:rPr>
        <w:t xml:space="preserve">Учет предостережений осуществляется </w:t>
      </w:r>
      <w:r w:rsidRPr="007B7FC4">
        <w:t>органом муниципального контроля</w:t>
      </w:r>
      <w:r w:rsidRPr="007B7FC4">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w:t>
      </w:r>
      <w:proofErr w:type="gramEnd"/>
    </w:p>
    <w:p w:rsidR="000412BE" w:rsidRPr="007B7FC4" w:rsidRDefault="008C03DA" w:rsidP="00FD13AF">
      <w:pPr>
        <w:pStyle w:val="pt-consplusnormal-000024"/>
        <w:spacing w:before="0" w:beforeAutospacing="0" w:after="0" w:afterAutospacing="0"/>
        <w:ind w:firstLine="709"/>
        <w:jc w:val="both"/>
        <w:rPr>
          <w:rStyle w:val="pt-a0-000004"/>
        </w:rPr>
      </w:pPr>
      <w:r>
        <w:rPr>
          <w:rStyle w:val="pt-a0-000004"/>
        </w:rPr>
        <w:t xml:space="preserve"> </w:t>
      </w:r>
      <w:r w:rsidR="000412BE" w:rsidRPr="007B7FC4">
        <w:rPr>
          <w:rStyle w:val="pt-a0-000004"/>
        </w:rPr>
        <w:t>в электронном виде), по форме, обеспечивающей учет информации.</w:t>
      </w:r>
    </w:p>
    <w:p w:rsidR="000412BE" w:rsidRPr="007B7FC4" w:rsidRDefault="000412BE" w:rsidP="00FD13AF">
      <w:pPr>
        <w:pStyle w:val="pt-000002"/>
        <w:spacing w:before="0" w:beforeAutospacing="0" w:after="0" w:afterAutospacing="0"/>
        <w:ind w:firstLine="709"/>
        <w:jc w:val="both"/>
      </w:pPr>
      <w:r w:rsidRPr="007B7FC4">
        <w:t>Орган муниципального контроля</w:t>
      </w:r>
      <w:r w:rsidRPr="007B7FC4">
        <w:rPr>
          <w:rStyle w:val="pt-a0-000004"/>
        </w:rPr>
        <w:t xml:space="preserve"> в течение 15 (пятнадцати) календарных дней со дня регистрации возражения:</w:t>
      </w:r>
    </w:p>
    <w:p w:rsidR="000412BE" w:rsidRPr="007B7FC4" w:rsidRDefault="000412BE" w:rsidP="00FD13AF">
      <w:pPr>
        <w:pStyle w:val="pt-a-000018"/>
        <w:spacing w:before="0" w:beforeAutospacing="0" w:after="0" w:afterAutospacing="0"/>
        <w:ind w:firstLine="709"/>
        <w:jc w:val="both"/>
      </w:pPr>
      <w:r w:rsidRPr="007B7FC4">
        <w:rPr>
          <w:rStyle w:val="pt-a0-000004"/>
        </w:rPr>
        <w:t>1) обеспечивает объективное, всестороннее и своевременное рассмотрение возражения;</w:t>
      </w:r>
    </w:p>
    <w:p w:rsidR="000412BE" w:rsidRPr="007B7FC4" w:rsidRDefault="000412BE" w:rsidP="00FD13AF">
      <w:pPr>
        <w:pStyle w:val="pt-a-000018"/>
        <w:spacing w:before="0" w:beforeAutospacing="0" w:after="0" w:afterAutospacing="0"/>
        <w:ind w:firstLine="709"/>
        <w:jc w:val="both"/>
      </w:pPr>
      <w:r w:rsidRPr="007B7FC4">
        <w:rPr>
          <w:rStyle w:val="pt-a0-000004"/>
        </w:rPr>
        <w:t>2) направляет письменный ответ по существу поставленных в возражении вопросов.</w:t>
      </w:r>
    </w:p>
    <w:p w:rsidR="000412BE" w:rsidRPr="007B7FC4" w:rsidRDefault="000412BE" w:rsidP="00FD13AF">
      <w:pPr>
        <w:pStyle w:val="pt-000002"/>
        <w:spacing w:before="0" w:beforeAutospacing="0" w:after="0" w:afterAutospacing="0"/>
        <w:ind w:firstLine="709"/>
        <w:jc w:val="both"/>
      </w:pPr>
      <w:r w:rsidRPr="007B7FC4">
        <w:rPr>
          <w:rStyle w:val="pt-a0-000004"/>
        </w:rPr>
        <w:t xml:space="preserve">По результатам рассмотрения возражения </w:t>
      </w:r>
      <w:r w:rsidRPr="007B7FC4">
        <w:t>орган муниципального контроля</w:t>
      </w:r>
      <w:r w:rsidRPr="007B7FC4">
        <w:rPr>
          <w:rStyle w:val="pt-a0-000004"/>
        </w:rPr>
        <w:t xml:space="preserve"> принимает одно из следующих решений:</w:t>
      </w:r>
    </w:p>
    <w:p w:rsidR="000412BE" w:rsidRPr="007B7FC4" w:rsidRDefault="000412BE" w:rsidP="00FD13AF">
      <w:pPr>
        <w:pStyle w:val="pt-a-000015"/>
        <w:spacing w:before="0" w:beforeAutospacing="0" w:after="0" w:afterAutospacing="0"/>
        <w:ind w:firstLine="709"/>
        <w:jc w:val="both"/>
      </w:pPr>
      <w:r w:rsidRPr="007B7FC4">
        <w:rPr>
          <w:rStyle w:val="pt-a0-000004"/>
        </w:rPr>
        <w:t>1) об удовлетворении возражения в форме отмены объявленного предостережения;</w:t>
      </w:r>
    </w:p>
    <w:p w:rsidR="000412BE" w:rsidRPr="007B7FC4" w:rsidRDefault="000412BE" w:rsidP="00FD13AF">
      <w:pPr>
        <w:pStyle w:val="pt-a-000015"/>
        <w:spacing w:before="0" w:beforeAutospacing="0" w:after="0" w:afterAutospacing="0"/>
        <w:ind w:firstLine="709"/>
        <w:jc w:val="both"/>
        <w:rPr>
          <w:rStyle w:val="pt-a0-000004"/>
        </w:rPr>
      </w:pPr>
      <w:r w:rsidRPr="007B7FC4">
        <w:rPr>
          <w:rStyle w:val="pt-a0-000004"/>
        </w:rPr>
        <w:t>2) об отказе в удовлетворении возражения.</w:t>
      </w:r>
    </w:p>
    <w:p w:rsidR="000412BE" w:rsidRPr="007B7FC4" w:rsidRDefault="000412BE" w:rsidP="00FD13AF">
      <w:pPr>
        <w:pStyle w:val="pt-a-000015"/>
        <w:spacing w:before="0" w:beforeAutospacing="0" w:after="0" w:afterAutospacing="0"/>
        <w:ind w:firstLine="709"/>
        <w:jc w:val="both"/>
      </w:pPr>
      <w:r w:rsidRPr="007B7FC4">
        <w:rPr>
          <w:rStyle w:val="pt-a0-000004"/>
        </w:rPr>
        <w:t xml:space="preserve">Повторно направленные возражения по тем же основаниям не рассматриваются </w:t>
      </w:r>
      <w:r w:rsidRPr="007B7FC4">
        <w:t>органом муниципального контроля</w:t>
      </w:r>
      <w:r w:rsidRPr="007B7FC4">
        <w:rPr>
          <w:rStyle w:val="pt-a0-000004"/>
        </w:rPr>
        <w:t>.</w:t>
      </w:r>
    </w:p>
    <w:p w:rsidR="000412BE" w:rsidRPr="007B7FC4" w:rsidRDefault="000412BE" w:rsidP="00FD13AF">
      <w:pPr>
        <w:pStyle w:val="pt-a-000015"/>
        <w:spacing w:before="0" w:beforeAutospacing="0" w:after="0" w:afterAutospacing="0"/>
        <w:ind w:firstLine="709"/>
        <w:jc w:val="both"/>
      </w:pPr>
      <w:r w:rsidRPr="007B7FC4">
        <w:rPr>
          <w:rStyle w:val="pt-a0-000004"/>
        </w:rPr>
        <w:t xml:space="preserve">Мотивированный ответ о результатах рассмотрения возражения </w:t>
      </w:r>
      <w:r w:rsidRPr="007B7FC4">
        <w:t>органом муниципального контроля</w:t>
      </w:r>
      <w:r w:rsidRPr="007B7FC4">
        <w:rPr>
          <w:rStyle w:val="pt-a0-000004"/>
        </w:rPr>
        <w:t xml:space="preserve"> направляется контролируемому лицу, подавшему возражение, не позднее дня, следующего за днем принятия решения, в письменной форме и (или) в электронной форме на почтовый адрес и (или) адрес (адреса) электронной почты, указанные в возражении.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22.</w:t>
      </w:r>
      <w:r w:rsidRPr="007B7FC4">
        <w:rPr>
          <w:rStyle w:val="a9"/>
          <w:rFonts w:ascii="Times New Roman" w:hAnsi="Times New Roman" w:cs="Times New Roman"/>
          <w:sz w:val="24"/>
          <w:szCs w:val="24"/>
        </w:rPr>
        <w:t xml:space="preserve"> </w:t>
      </w:r>
      <w:r w:rsidRPr="007B7FC4">
        <w:rPr>
          <w:rFonts w:ascii="Times New Roman" w:hAnsi="Times New Roman" w:cs="Times New Roman"/>
          <w:sz w:val="24"/>
          <w:szCs w:val="24"/>
        </w:rPr>
        <w:t>Профилактический визит</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7B7FC4">
        <w:rPr>
          <w:rStyle w:val="pt-a0-000004"/>
          <w:rFonts w:ascii="Times New Roman" w:hAnsi="Times New Roman" w:cs="Times New Roman"/>
          <w:sz w:val="24"/>
          <w:szCs w:val="24"/>
        </w:rPr>
        <w:t>сфере</w:t>
      </w:r>
      <w:r w:rsidRPr="007B7FC4">
        <w:rPr>
          <w:rFonts w:ascii="Times New Roman" w:hAnsi="Times New Roman" w:cs="Times New Roman"/>
          <w:sz w:val="24"/>
          <w:szCs w:val="24"/>
        </w:rPr>
        <w:t>, не позднее чем в течение 1 (одного) года с момента начала такой деятельности.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(три) рабочих дня до даты его проведения.</w:t>
      </w:r>
    </w:p>
    <w:p w:rsidR="000412BE" w:rsidRPr="007B7FC4" w:rsidRDefault="000412BE" w:rsidP="00FD13AF">
      <w:pPr>
        <w:pStyle w:val="pt-consplusnormal-000024"/>
        <w:spacing w:before="0" w:beforeAutospacing="0" w:after="0" w:afterAutospacing="0"/>
        <w:ind w:firstLine="709"/>
        <w:jc w:val="both"/>
      </w:pPr>
      <w:r w:rsidRPr="007B7FC4">
        <w:rPr>
          <w:rStyle w:val="pt-a0-000004"/>
        </w:rPr>
        <w:t>Профилактический визит осуществляется в течение 1 (одного) рабочего дня и не может превышать 4 (четырех) часов.</w:t>
      </w:r>
    </w:p>
    <w:p w:rsidR="000412BE" w:rsidRPr="007B7FC4" w:rsidRDefault="000412BE" w:rsidP="00FD13AF">
      <w:pPr>
        <w:pStyle w:val="pt-consplusnormal-000024"/>
        <w:spacing w:before="0" w:beforeAutospacing="0" w:after="0" w:afterAutospacing="0"/>
        <w:ind w:firstLine="709"/>
        <w:jc w:val="both"/>
      </w:pPr>
      <w:r w:rsidRPr="007B7FC4">
        <w:rPr>
          <w:rStyle w:val="pt-a0-000004"/>
        </w:rPr>
        <w:lastRenderedPageBreak/>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xml:space="preserve">Учет профилактических визитов осуществляется </w:t>
      </w:r>
      <w:r w:rsidRPr="007B7FC4">
        <w:t>органом муниципального контроля</w:t>
      </w:r>
      <w:r w:rsidRPr="007B7FC4">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0412BE" w:rsidRPr="007B7FC4" w:rsidRDefault="000412BE" w:rsidP="00FD13AF">
      <w:pPr>
        <w:spacing w:after="0" w:line="240" w:lineRule="auto"/>
        <w:jc w:val="center"/>
        <w:rPr>
          <w:rFonts w:ascii="Times New Roman" w:hAnsi="Times New Roman" w:cs="Times New Roman"/>
          <w:b/>
          <w:sz w:val="24"/>
          <w:szCs w:val="24"/>
        </w:rPr>
      </w:pPr>
    </w:p>
    <w:p w:rsidR="000412BE" w:rsidRPr="007B7FC4" w:rsidRDefault="000412BE" w:rsidP="00FD13AF">
      <w:pPr>
        <w:spacing w:after="0" w:line="240" w:lineRule="auto"/>
        <w:jc w:val="center"/>
        <w:rPr>
          <w:rFonts w:ascii="Times New Roman" w:hAnsi="Times New Roman" w:cs="Times New Roman"/>
          <w:b/>
          <w:sz w:val="24"/>
          <w:szCs w:val="24"/>
        </w:rPr>
      </w:pPr>
      <w:r w:rsidRPr="007B7FC4">
        <w:rPr>
          <w:rFonts w:ascii="Times New Roman" w:hAnsi="Times New Roman" w:cs="Times New Roman"/>
          <w:b/>
          <w:sz w:val="24"/>
          <w:szCs w:val="24"/>
        </w:rPr>
        <w:t>IV. Осуществление муниципального контроля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23. При осуществлении муниципального контроля на территории </w:t>
      </w:r>
      <w:r w:rsidR="00C30BAC">
        <w:rPr>
          <w:rFonts w:ascii="Times New Roman" w:hAnsi="Times New Roman" w:cs="Times New Roman"/>
          <w:sz w:val="24"/>
          <w:szCs w:val="24"/>
        </w:rPr>
        <w:t>Кунашакского</w:t>
      </w:r>
      <w:r w:rsidRPr="007B7FC4">
        <w:rPr>
          <w:rFonts w:ascii="Times New Roman" w:hAnsi="Times New Roman" w:cs="Times New Roman"/>
          <w:sz w:val="24"/>
          <w:szCs w:val="24"/>
        </w:rPr>
        <w:t xml:space="preserve"> сельского поселения плановые контрольные мероприятия не проводятся. </w:t>
      </w:r>
    </w:p>
    <w:p w:rsidR="000412BE" w:rsidRPr="007B7FC4" w:rsidRDefault="000412BE" w:rsidP="00FD13AF">
      <w:pPr>
        <w:pStyle w:val="af"/>
        <w:spacing w:before="0" w:beforeAutospacing="0" w:after="0" w:afterAutospacing="0"/>
        <w:ind w:firstLine="709"/>
        <w:jc w:val="both"/>
      </w:pPr>
      <w:r w:rsidRPr="007B7FC4">
        <w:t xml:space="preserve">24. </w:t>
      </w:r>
      <w:r w:rsidRPr="007B7FC4">
        <w:rPr>
          <w:bCs/>
        </w:rPr>
        <w:t>Общие требования к проведению контрольных мероприятий установлены главой 13</w:t>
      </w:r>
      <w:r w:rsidRPr="007B7FC4">
        <w:t xml:space="preserve"> Федерального закона N 248-ФЗ.</w:t>
      </w:r>
    </w:p>
    <w:p w:rsidR="000412BE" w:rsidRPr="007B7FC4" w:rsidRDefault="000412BE" w:rsidP="00FD13AF">
      <w:pPr>
        <w:pStyle w:val="ac"/>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25. При осуществлении муниципального контроля проводятся следующие контрольные мероприятия: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0" w:name="sub_1081"/>
      <w:r w:rsidRPr="007B7FC4">
        <w:rPr>
          <w:rFonts w:ascii="Times New Roman" w:eastAsia="Times New Roman" w:hAnsi="Times New Roman" w:cs="Times New Roman"/>
          <w:sz w:val="24"/>
          <w:szCs w:val="24"/>
          <w:lang w:eastAsia="ru-RU"/>
        </w:rPr>
        <w:t xml:space="preserve">- </w:t>
      </w:r>
      <w:bookmarkStart w:id="11" w:name="sub_1083"/>
      <w:bookmarkEnd w:id="10"/>
      <w:r w:rsidRPr="007B7FC4">
        <w:rPr>
          <w:rFonts w:ascii="Times New Roman" w:eastAsia="Times New Roman" w:hAnsi="Times New Roman" w:cs="Times New Roman"/>
          <w:sz w:val="24"/>
          <w:szCs w:val="24"/>
          <w:lang w:eastAsia="ru-RU"/>
        </w:rPr>
        <w:t>выборочный контроль;</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выездная проверка;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2" w:name="sub_1084"/>
      <w:bookmarkEnd w:id="11"/>
      <w:r w:rsidRPr="007B7FC4">
        <w:rPr>
          <w:rFonts w:ascii="Times New Roman" w:eastAsia="Times New Roman" w:hAnsi="Times New Roman" w:cs="Times New Roman"/>
          <w:sz w:val="24"/>
          <w:szCs w:val="24"/>
          <w:lang w:eastAsia="ru-RU"/>
        </w:rPr>
        <w:t>- документарная проверка;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3" w:name="sub_1085"/>
      <w:bookmarkEnd w:id="12"/>
      <w:r w:rsidRPr="007B7FC4">
        <w:rPr>
          <w:rFonts w:ascii="Times New Roman" w:eastAsia="Times New Roman" w:hAnsi="Times New Roman" w:cs="Times New Roman"/>
          <w:sz w:val="24"/>
          <w:szCs w:val="24"/>
          <w:lang w:eastAsia="ru-RU"/>
        </w:rPr>
        <w:t xml:space="preserve">- </w:t>
      </w:r>
      <w:bookmarkEnd w:id="13"/>
      <w:r w:rsidRPr="007B7FC4">
        <w:rPr>
          <w:rFonts w:ascii="Times New Roman" w:eastAsia="Times New Roman" w:hAnsi="Times New Roman" w:cs="Times New Roman"/>
          <w:sz w:val="24"/>
          <w:szCs w:val="24"/>
          <w:lang w:eastAsia="ru-RU"/>
        </w:rPr>
        <w:t>инспекционный визит;</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контрольная закупка;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мониторинговая закупка;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рейдовый 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26. </w:t>
      </w:r>
      <w:r w:rsidRPr="007B7FC4">
        <w:rPr>
          <w:rFonts w:ascii="Times New Roman" w:eastAsia="Times New Roman" w:hAnsi="Times New Roman" w:cs="Times New Roman"/>
          <w:sz w:val="24"/>
          <w:szCs w:val="24"/>
          <w:lang w:eastAsia="ru-RU"/>
        </w:rPr>
        <w:t>Без взаимодействия с контролируемым лицом проводятся следующие мероприятия: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а) наблюдение за соблюдением обязательных требований;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б) выездное обследование.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27. Внеплановые контрольные (надзорные) мероприятия проводятся с учётом особенностей, установленных статьей 66 Федерального закона N 248-ФЗ, только после согласования с органами прокуратуры, за исключением внеплановой документарной проверки.</w:t>
      </w:r>
    </w:p>
    <w:p w:rsidR="000412BE" w:rsidRPr="007B7FC4" w:rsidRDefault="000412BE" w:rsidP="00FD13AF">
      <w:pPr>
        <w:shd w:val="clear" w:color="auto" w:fill="FFFFFF"/>
        <w:spacing w:after="0" w:line="240" w:lineRule="auto"/>
        <w:ind w:firstLine="709"/>
        <w:jc w:val="both"/>
        <w:rPr>
          <w:rFonts w:ascii="Times New Roman" w:hAnsi="Times New Roman" w:cs="Times New Roman"/>
          <w:sz w:val="24"/>
          <w:szCs w:val="24"/>
        </w:rPr>
      </w:pPr>
      <w:r w:rsidRPr="007B7FC4">
        <w:rPr>
          <w:rFonts w:ascii="Times New Roman" w:eastAsia="Times New Roman" w:hAnsi="Times New Roman" w:cs="Times New Roman"/>
          <w:sz w:val="24"/>
          <w:szCs w:val="24"/>
          <w:lang w:eastAsia="ru-RU"/>
        </w:rPr>
        <w:t>28. Внеплановые контрольные (надзорные) мероприятия, внеплановые проверки, за исключением внеплановых контрольных (надзорных) мероприятий без взаимодействия, проводятся по следующим основаниям: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 поручение Президента Российской Федерации, поручение Председателя Правительства Российской Федерации о проведении контрольных мероприятий в отношении конкретных контролируемых лиц;</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контроля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4) истечение </w:t>
      </w:r>
      <w:proofErr w:type="gramStart"/>
      <w:r w:rsidRPr="007B7FC4">
        <w:rPr>
          <w:rFonts w:ascii="Times New Roman" w:eastAsia="Times New Roman" w:hAnsi="Times New Roman" w:cs="Times New Roman"/>
          <w:sz w:val="24"/>
          <w:szCs w:val="24"/>
          <w:lang w:eastAsia="ru-RU"/>
        </w:rPr>
        <w:t>срока исполнения решения органа муниципального контроля</w:t>
      </w:r>
      <w:proofErr w:type="gramEnd"/>
      <w:r w:rsidRPr="007B7FC4">
        <w:rPr>
          <w:rFonts w:ascii="Times New Roman" w:eastAsia="Times New Roman" w:hAnsi="Times New Roman" w:cs="Times New Roman"/>
          <w:sz w:val="24"/>
          <w:szCs w:val="24"/>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29.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В решении о проведении контрольного мероприятия, указываются сведения, установленные частью 1 статьи 64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30.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31. 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фиксации доказательств. </w:t>
      </w:r>
    </w:p>
    <w:p w:rsidR="000412BE" w:rsidRPr="007B7FC4" w:rsidRDefault="000412BE" w:rsidP="00FD13AF">
      <w:pPr>
        <w:pStyle w:val="pt-consplusnormal-000024"/>
        <w:spacing w:before="0" w:beforeAutospacing="0" w:after="0" w:afterAutospacing="0"/>
        <w:ind w:firstLine="709"/>
        <w:jc w:val="both"/>
      </w:pPr>
      <w:r w:rsidRPr="007B7FC4">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0412BE" w:rsidRPr="007B7FC4" w:rsidRDefault="000412BE" w:rsidP="00FD13AF">
      <w:pPr>
        <w:pStyle w:val="pt-consplusnormal-000024"/>
        <w:spacing w:before="0" w:beforeAutospacing="0" w:after="0" w:afterAutospacing="0"/>
        <w:ind w:firstLine="709"/>
        <w:jc w:val="both"/>
      </w:pPr>
      <w:r w:rsidRPr="007B7FC4">
        <w:rPr>
          <w:rStyle w:val="pt-a0-000004"/>
        </w:rPr>
        <w:t xml:space="preserve">Содержание видеозаписи подлежит отражению в акте контрольного действия. </w:t>
      </w:r>
      <w:r w:rsidRPr="007B7FC4">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32.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7B7FC4">
        <w:rPr>
          <w:rFonts w:ascii="Times New Roman" w:hAnsi="Times New Roman" w:cs="Times New Roman"/>
          <w:sz w:val="24"/>
          <w:szCs w:val="24"/>
        </w:rPr>
        <w:t>о-</w:t>
      </w:r>
      <w:proofErr w:type="gramEnd"/>
      <w:r w:rsidRPr="007B7FC4">
        <w:rPr>
          <w:rFonts w:ascii="Times New Roman" w:hAnsi="Times New Roman" w:cs="Times New Roman"/>
          <w:sz w:val="24"/>
          <w:szCs w:val="24"/>
        </w:rPr>
        <w:t xml:space="preserve"> или </w:t>
      </w:r>
      <w:proofErr w:type="spellStart"/>
      <w:r w:rsidRPr="007B7FC4">
        <w:rPr>
          <w:rFonts w:ascii="Times New Roman" w:hAnsi="Times New Roman" w:cs="Times New Roman"/>
          <w:sz w:val="24"/>
          <w:szCs w:val="24"/>
        </w:rPr>
        <w:t>видеофиксация</w:t>
      </w:r>
      <w:proofErr w:type="spellEnd"/>
      <w:r w:rsidRPr="007B7FC4">
        <w:rPr>
          <w:rFonts w:ascii="Times New Roman" w:hAnsi="Times New Roman" w:cs="Times New Roman"/>
          <w:sz w:val="24"/>
          <w:szCs w:val="24"/>
        </w:rPr>
        <w:t xml:space="preserve"> доказательств нарушений обязательных требований осуществляется в следующих случаях:</w:t>
      </w:r>
    </w:p>
    <w:p w:rsidR="000412BE" w:rsidRPr="007B7FC4" w:rsidRDefault="000412BE" w:rsidP="00FD13AF">
      <w:pPr>
        <w:pStyle w:val="af"/>
        <w:spacing w:before="0" w:beforeAutospacing="0" w:after="0" w:afterAutospacing="0"/>
        <w:ind w:firstLine="709"/>
        <w:jc w:val="both"/>
      </w:pPr>
      <w:r w:rsidRPr="007B7FC4">
        <w:t>при проведении досмотра в отсутствие контролируемого лица;</w:t>
      </w:r>
    </w:p>
    <w:p w:rsidR="000412BE" w:rsidRPr="007B7FC4" w:rsidRDefault="000412BE" w:rsidP="00FD13AF">
      <w:pPr>
        <w:pStyle w:val="af"/>
        <w:spacing w:before="0" w:beforeAutospacing="0" w:after="0" w:afterAutospacing="0"/>
        <w:ind w:firstLine="709"/>
        <w:jc w:val="both"/>
      </w:pPr>
      <w:r w:rsidRPr="007B7FC4">
        <w:t>при проведении выездного обследования.</w:t>
      </w:r>
      <w:r w:rsidRPr="007B7FC4">
        <w:rPr>
          <w:rStyle w:val="a9"/>
        </w:rPr>
        <w:footnoteReference w:customMarkFollows="1" w:id="2"/>
        <w:sym w:font="Symbol" w:char="F02A"/>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33.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временной нетрудоспособности на момент проведения контрольного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34. </w:t>
      </w:r>
      <w:proofErr w:type="gramStart"/>
      <w:r w:rsidRPr="007B7FC4">
        <w:rPr>
          <w:rFonts w:ascii="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412BE" w:rsidRPr="007B7FC4" w:rsidRDefault="000412BE" w:rsidP="00FD13AF">
      <w:pPr>
        <w:pStyle w:val="af"/>
        <w:shd w:val="clear" w:color="auto" w:fill="FFFFFF"/>
        <w:spacing w:before="0" w:beforeAutospacing="0" w:after="0" w:afterAutospacing="0"/>
        <w:ind w:firstLine="709"/>
        <w:jc w:val="both"/>
      </w:pPr>
      <w:r w:rsidRPr="007B7FC4">
        <w:lastRenderedPageBreak/>
        <w:t>35. В ходе выборочного контроля могут совершаться следующие контрольные (надзорные) действия:</w:t>
      </w:r>
    </w:p>
    <w:p w:rsidR="000412BE" w:rsidRPr="007B7FC4" w:rsidRDefault="000412BE" w:rsidP="00FD13AF">
      <w:pPr>
        <w:pStyle w:val="af"/>
        <w:shd w:val="clear" w:color="auto" w:fill="FFFFFF"/>
        <w:spacing w:before="0" w:beforeAutospacing="0" w:after="0" w:afterAutospacing="0"/>
        <w:ind w:firstLine="709"/>
        <w:jc w:val="both"/>
      </w:pPr>
      <w:r w:rsidRPr="007B7FC4">
        <w:t>1) осмотр;</w:t>
      </w:r>
    </w:p>
    <w:p w:rsidR="000412BE" w:rsidRPr="007B7FC4" w:rsidRDefault="000412BE" w:rsidP="00FD13AF">
      <w:pPr>
        <w:pStyle w:val="af"/>
        <w:shd w:val="clear" w:color="auto" w:fill="FFFFFF"/>
        <w:spacing w:before="0" w:beforeAutospacing="0" w:after="0" w:afterAutospacing="0"/>
        <w:ind w:firstLine="709"/>
        <w:jc w:val="both"/>
      </w:pPr>
      <w:r w:rsidRPr="007B7FC4">
        <w:t>2) получение письменных объяснений;</w:t>
      </w:r>
    </w:p>
    <w:p w:rsidR="000412BE" w:rsidRPr="007B7FC4" w:rsidRDefault="000412BE" w:rsidP="00FD13AF">
      <w:pPr>
        <w:pStyle w:val="af"/>
        <w:shd w:val="clear" w:color="auto" w:fill="FFFFFF"/>
        <w:spacing w:before="0" w:beforeAutospacing="0" w:after="0" w:afterAutospacing="0"/>
        <w:ind w:firstLine="709"/>
        <w:jc w:val="both"/>
      </w:pPr>
      <w:r w:rsidRPr="007B7FC4">
        <w:t>3) истребование документов;</w:t>
      </w:r>
    </w:p>
    <w:p w:rsidR="000412BE" w:rsidRPr="007B7FC4" w:rsidRDefault="000412BE" w:rsidP="00FD13AF">
      <w:pPr>
        <w:pStyle w:val="af"/>
        <w:shd w:val="clear" w:color="auto" w:fill="FFFFFF"/>
        <w:spacing w:before="0" w:beforeAutospacing="0" w:after="0" w:afterAutospacing="0"/>
        <w:ind w:firstLine="709"/>
        <w:jc w:val="both"/>
      </w:pPr>
      <w:r w:rsidRPr="007B7FC4">
        <w:t>4) отбор проб (образцов);</w:t>
      </w:r>
    </w:p>
    <w:p w:rsidR="000412BE" w:rsidRPr="007B7FC4" w:rsidRDefault="000412BE" w:rsidP="00FD13AF">
      <w:pPr>
        <w:pStyle w:val="af"/>
        <w:shd w:val="clear" w:color="auto" w:fill="FFFFFF"/>
        <w:spacing w:before="0" w:beforeAutospacing="0" w:after="0" w:afterAutospacing="0"/>
        <w:ind w:firstLine="709"/>
        <w:jc w:val="both"/>
      </w:pPr>
      <w:r w:rsidRPr="007B7FC4">
        <w:t>5) инструментальное обследование;</w:t>
      </w:r>
    </w:p>
    <w:p w:rsidR="000412BE" w:rsidRPr="007B7FC4" w:rsidRDefault="000412BE" w:rsidP="00FD13AF">
      <w:pPr>
        <w:pStyle w:val="af"/>
        <w:shd w:val="clear" w:color="auto" w:fill="FFFFFF"/>
        <w:spacing w:before="0" w:beforeAutospacing="0" w:after="0" w:afterAutospacing="0"/>
        <w:ind w:firstLine="709"/>
        <w:jc w:val="both"/>
      </w:pPr>
      <w:r w:rsidRPr="007B7FC4">
        <w:t>6) испытание;</w:t>
      </w:r>
    </w:p>
    <w:p w:rsidR="000412BE" w:rsidRPr="007B7FC4" w:rsidRDefault="000412BE" w:rsidP="00FD13AF">
      <w:pPr>
        <w:pStyle w:val="af"/>
        <w:shd w:val="clear" w:color="auto" w:fill="FFFFFF"/>
        <w:spacing w:before="0" w:beforeAutospacing="0" w:after="0" w:afterAutospacing="0"/>
        <w:ind w:firstLine="709"/>
        <w:jc w:val="both"/>
      </w:pPr>
      <w:r w:rsidRPr="007B7FC4">
        <w:t>7) экспертиза.</w:t>
      </w:r>
    </w:p>
    <w:p w:rsidR="000412BE" w:rsidRPr="007B7FC4" w:rsidRDefault="000412BE" w:rsidP="00FD13AF">
      <w:pPr>
        <w:shd w:val="clear" w:color="auto" w:fill="FFFFFF"/>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412BE" w:rsidRPr="007B7FC4" w:rsidRDefault="000412BE" w:rsidP="00FD13AF">
      <w:pPr>
        <w:pStyle w:val="ac"/>
        <w:ind w:firstLine="709"/>
        <w:jc w:val="both"/>
        <w:rPr>
          <w:rFonts w:ascii="Times New Roman" w:hAnsi="Times New Roman" w:cs="Times New Roman"/>
          <w:sz w:val="24"/>
          <w:szCs w:val="24"/>
          <w:highlight w:val="yellow"/>
        </w:rPr>
      </w:pPr>
      <w:r w:rsidRPr="007B7FC4">
        <w:rPr>
          <w:rFonts w:ascii="Times New Roman" w:hAnsi="Times New Roman" w:cs="Times New Roman"/>
          <w:sz w:val="24"/>
          <w:szCs w:val="24"/>
          <w:shd w:val="clear" w:color="auto" w:fill="FFFFFF"/>
        </w:rP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8" w:anchor="dst100636" w:history="1">
        <w:r w:rsidRPr="007B7FC4">
          <w:rPr>
            <w:rStyle w:val="af0"/>
            <w:rFonts w:ascii="Times New Roman" w:hAnsi="Times New Roman" w:cs="Times New Roman"/>
            <w:color w:val="auto"/>
            <w:sz w:val="24"/>
            <w:szCs w:val="24"/>
            <w:u w:val="none"/>
            <w:shd w:val="clear" w:color="auto" w:fill="FFFFFF"/>
          </w:rPr>
          <w:t>пунктами 3</w:t>
        </w:r>
      </w:hyperlink>
      <w:r w:rsidRPr="007B7FC4">
        <w:rPr>
          <w:rFonts w:ascii="Times New Roman" w:hAnsi="Times New Roman" w:cs="Times New Roman"/>
          <w:sz w:val="24"/>
          <w:szCs w:val="24"/>
          <w:shd w:val="clear" w:color="auto" w:fill="FFFFFF"/>
        </w:rPr>
        <w:t> - </w:t>
      </w:r>
      <w:hyperlink r:id="rId9" w:anchor="dst100639" w:history="1">
        <w:r w:rsidRPr="007B7FC4">
          <w:rPr>
            <w:rStyle w:val="af0"/>
            <w:rFonts w:ascii="Times New Roman" w:hAnsi="Times New Roman" w:cs="Times New Roman"/>
            <w:color w:val="auto"/>
            <w:sz w:val="24"/>
            <w:szCs w:val="24"/>
            <w:u w:val="none"/>
            <w:shd w:val="clear" w:color="auto" w:fill="FFFFFF"/>
          </w:rPr>
          <w:t>6 части 1 статьи 57</w:t>
        </w:r>
      </w:hyperlink>
      <w:r w:rsidRPr="007B7FC4">
        <w:rPr>
          <w:rFonts w:ascii="Times New Roman" w:hAnsi="Times New Roman" w:cs="Times New Roman"/>
          <w:sz w:val="24"/>
          <w:szCs w:val="24"/>
          <w:shd w:val="clear" w:color="auto" w:fill="FFFFFF"/>
        </w:rPr>
        <w:t> и </w:t>
      </w:r>
      <w:hyperlink r:id="rId10" w:anchor="dst101187" w:history="1">
        <w:r w:rsidRPr="007B7FC4">
          <w:rPr>
            <w:rStyle w:val="af0"/>
            <w:rFonts w:ascii="Times New Roman" w:hAnsi="Times New Roman" w:cs="Times New Roman"/>
            <w:color w:val="auto"/>
            <w:sz w:val="24"/>
            <w:szCs w:val="24"/>
            <w:u w:val="none"/>
            <w:shd w:val="clear" w:color="auto" w:fill="FFFFFF"/>
          </w:rPr>
          <w:t>частью 12 статьи 66</w:t>
        </w:r>
      </w:hyperlink>
      <w:r w:rsidRPr="007B7FC4">
        <w:rPr>
          <w:rFonts w:ascii="Times New Roman" w:hAnsi="Times New Roman" w:cs="Times New Roman"/>
          <w:sz w:val="24"/>
          <w:szCs w:val="24"/>
          <w:shd w:val="clear" w:color="auto" w:fill="FFFFFF"/>
        </w:rPr>
        <w:t> Федерального закона N 248-ФЗ.</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36. В ходе проведения выездной проверки</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могут совершаться следующие контрольные (надзорные) действия: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4" w:name="sub_1181"/>
      <w:r w:rsidRPr="007B7FC4">
        <w:rPr>
          <w:rFonts w:ascii="Times New Roman" w:eastAsia="Times New Roman" w:hAnsi="Times New Roman" w:cs="Times New Roman"/>
          <w:sz w:val="24"/>
          <w:szCs w:val="24"/>
          <w:lang w:eastAsia="ru-RU"/>
        </w:rPr>
        <w:t>а) 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5" w:name="sub_1182"/>
      <w:bookmarkEnd w:id="14"/>
      <w:r w:rsidRPr="007B7FC4">
        <w:rPr>
          <w:rFonts w:ascii="Times New Roman" w:eastAsia="Times New Roman" w:hAnsi="Times New Roman" w:cs="Times New Roman"/>
          <w:sz w:val="24"/>
          <w:szCs w:val="24"/>
          <w:lang w:eastAsia="ru-RU"/>
        </w:rPr>
        <w:t>б) досмотр;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6" w:name="sub_1183"/>
      <w:bookmarkEnd w:id="15"/>
      <w:r w:rsidRPr="007B7FC4">
        <w:rPr>
          <w:rFonts w:ascii="Times New Roman" w:eastAsia="Times New Roman" w:hAnsi="Times New Roman" w:cs="Times New Roman"/>
          <w:sz w:val="24"/>
          <w:szCs w:val="24"/>
          <w:lang w:eastAsia="ru-RU"/>
        </w:rPr>
        <w:t>в) опрос;</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7" w:name="sub_1184"/>
      <w:bookmarkEnd w:id="16"/>
      <w:r w:rsidRPr="007B7FC4">
        <w:rPr>
          <w:rFonts w:ascii="Times New Roman" w:eastAsia="Times New Roman" w:hAnsi="Times New Roman" w:cs="Times New Roman"/>
          <w:sz w:val="24"/>
          <w:szCs w:val="24"/>
          <w:lang w:eastAsia="ru-RU"/>
        </w:rPr>
        <w:t>г) получение письменных объяснений;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8" w:name="sub_1185"/>
      <w:bookmarkEnd w:id="17"/>
      <w:r w:rsidRPr="007B7FC4">
        <w:rPr>
          <w:rFonts w:ascii="Times New Roman" w:eastAsia="Times New Roman" w:hAnsi="Times New Roman" w:cs="Times New Roman"/>
          <w:sz w:val="24"/>
          <w:szCs w:val="24"/>
          <w:lang w:eastAsia="ru-RU"/>
        </w:rPr>
        <w:t>д) истребование документов;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9" w:name="sub_1186"/>
      <w:bookmarkEnd w:id="18"/>
      <w:r w:rsidRPr="007B7FC4">
        <w:rPr>
          <w:rFonts w:ascii="Times New Roman" w:eastAsia="Times New Roman" w:hAnsi="Times New Roman" w:cs="Times New Roman"/>
          <w:sz w:val="24"/>
          <w:szCs w:val="24"/>
          <w:lang w:eastAsia="ru-RU"/>
        </w:rPr>
        <w:t>е) отбор проб (образцов);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0" w:name="sub_1187"/>
      <w:bookmarkEnd w:id="19"/>
      <w:r w:rsidRPr="007B7FC4">
        <w:rPr>
          <w:rFonts w:ascii="Times New Roman" w:eastAsia="Times New Roman" w:hAnsi="Times New Roman" w:cs="Times New Roman"/>
          <w:sz w:val="24"/>
          <w:szCs w:val="24"/>
          <w:lang w:eastAsia="ru-RU"/>
        </w:rPr>
        <w:t>ж) инструментальное обследование;</w:t>
      </w:r>
    </w:p>
    <w:bookmarkEnd w:id="20"/>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з) испытание;</w:t>
      </w:r>
    </w:p>
    <w:p w:rsidR="000412BE" w:rsidRPr="007B7FC4" w:rsidRDefault="000412BE" w:rsidP="00FD13AF">
      <w:pPr>
        <w:pStyle w:val="aa"/>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B7FC4">
        <w:rPr>
          <w:rFonts w:ascii="Times New Roman" w:hAnsi="Times New Roman" w:cs="Times New Roman"/>
          <w:sz w:val="24"/>
          <w:szCs w:val="24"/>
        </w:rPr>
        <w:t>Срок проведения выездной проверки не может превышать 10 (десять) рабочих дней.</w:t>
      </w:r>
      <w:r w:rsidRPr="007B7FC4">
        <w:rPr>
          <w:rFonts w:ascii="Times New Roman" w:eastAsia="Calibri" w:hAnsi="Times New Roman" w:cs="Times New Roman"/>
          <w:sz w:val="24"/>
          <w:szCs w:val="24"/>
          <w:lang w:eastAsia="en-US"/>
        </w:rPr>
        <w:t xml:space="preserve"> </w:t>
      </w:r>
      <w:proofErr w:type="gramStart"/>
      <w:r w:rsidRPr="007B7FC4">
        <w:rPr>
          <w:rFonts w:ascii="Times New Roman" w:eastAsia="Calibri" w:hAnsi="Times New Roman" w:cs="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B7FC4">
        <w:rPr>
          <w:rFonts w:ascii="Times New Roman" w:eastAsia="Calibri" w:hAnsi="Times New Roman" w:cs="Times New Roman"/>
          <w:sz w:val="24"/>
          <w:szCs w:val="24"/>
          <w:lang w:eastAsia="en-US"/>
        </w:rPr>
        <w:t>микропредприятия</w:t>
      </w:r>
      <w:proofErr w:type="spellEnd"/>
      <w:r w:rsidRPr="007B7FC4">
        <w:rPr>
          <w:rFonts w:ascii="Times New Roman" w:eastAsia="Calibri" w:hAnsi="Times New Roman" w:cs="Times New Roman"/>
          <w:sz w:val="24"/>
          <w:szCs w:val="24"/>
          <w:lang w:eastAsia="en-US"/>
        </w:rPr>
        <w:t xml:space="preserve">, за исключением выездной проверки, основанием для проведения которой является </w:t>
      </w:r>
      <w:hyperlink r:id="rId11" w:history="1">
        <w:r w:rsidRPr="007B7FC4">
          <w:rPr>
            <w:rFonts w:ascii="Times New Roman" w:eastAsia="Calibri" w:hAnsi="Times New Roman" w:cs="Times New Roman"/>
            <w:sz w:val="24"/>
            <w:szCs w:val="24"/>
            <w:lang w:eastAsia="en-US"/>
          </w:rPr>
          <w:t>пункт 6 части 1 статьи 57</w:t>
        </w:r>
      </w:hyperlink>
      <w:r w:rsidRPr="007B7FC4">
        <w:rPr>
          <w:rFonts w:ascii="Times New Roman" w:eastAsia="Calibri" w:hAnsi="Times New Roman" w:cs="Times New Roman"/>
          <w:sz w:val="24"/>
          <w:szCs w:val="24"/>
          <w:lang w:eastAsia="en-US"/>
        </w:rPr>
        <w:t xml:space="preserve"> Федерального закона </w:t>
      </w:r>
      <w:r w:rsidRPr="007B7FC4">
        <w:rPr>
          <w:rFonts w:ascii="Times New Roman" w:hAnsi="Times New Roman" w:cs="Times New Roman"/>
          <w:sz w:val="24"/>
          <w:szCs w:val="24"/>
        </w:rPr>
        <w:t>от 31.07.2020 г. N 248-ФЗ,</w:t>
      </w:r>
      <w:r w:rsidRPr="007B7FC4">
        <w:rPr>
          <w:rFonts w:ascii="Times New Roman" w:eastAsia="Calibri" w:hAnsi="Times New Roman" w:cs="Times New Roman"/>
          <w:sz w:val="24"/>
          <w:szCs w:val="24"/>
          <w:lang w:eastAsia="en-US"/>
        </w:rPr>
        <w:t xml:space="preserve"> которая для </w:t>
      </w:r>
      <w:proofErr w:type="spellStart"/>
      <w:r w:rsidRPr="007B7FC4">
        <w:rPr>
          <w:rFonts w:ascii="Times New Roman" w:eastAsia="Calibri" w:hAnsi="Times New Roman" w:cs="Times New Roman"/>
          <w:sz w:val="24"/>
          <w:szCs w:val="24"/>
          <w:lang w:eastAsia="en-US"/>
        </w:rPr>
        <w:t>микропредприятия</w:t>
      </w:r>
      <w:proofErr w:type="spellEnd"/>
      <w:r w:rsidRPr="007B7FC4">
        <w:rPr>
          <w:rFonts w:ascii="Times New Roman" w:eastAsia="Calibri" w:hAnsi="Times New Roman" w:cs="Times New Roman"/>
          <w:sz w:val="24"/>
          <w:szCs w:val="24"/>
          <w:lang w:eastAsia="en-US"/>
        </w:rPr>
        <w:t xml:space="preserve"> не может продолжаться более сорока часов. </w:t>
      </w:r>
      <w:proofErr w:type="gramEnd"/>
    </w:p>
    <w:p w:rsidR="000412BE" w:rsidRPr="007B7FC4" w:rsidRDefault="000412BE" w:rsidP="00FD13AF">
      <w:pPr>
        <w:autoSpaceDE w:val="0"/>
        <w:autoSpaceDN w:val="0"/>
        <w:adjustRightInd w:val="0"/>
        <w:spacing w:after="0" w:line="240" w:lineRule="auto"/>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7B7FC4">
        <w:rPr>
          <w:rFonts w:ascii="Times New Roman" w:hAnsi="Times New Roman" w:cs="Times New Roman"/>
          <w:sz w:val="24"/>
          <w:szCs w:val="24"/>
        </w:rPr>
        <w:t>N 248-ФЗ</w:t>
      </w:r>
      <w:r w:rsidRPr="007B7FC4">
        <w:rPr>
          <w:rStyle w:val="blk"/>
          <w:rFonts w:ascii="Times New Roman" w:hAnsi="Times New Roman" w:cs="Times New Roman"/>
          <w:sz w:val="24"/>
          <w:szCs w:val="24"/>
        </w:rPr>
        <w:t>.</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37. В ходе документарной проверки могут совершаться следующие контрольные (надзорные) действия: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1" w:name="sub_1171"/>
      <w:r w:rsidRPr="007B7FC4">
        <w:rPr>
          <w:rFonts w:ascii="Times New Roman" w:eastAsia="Times New Roman" w:hAnsi="Times New Roman" w:cs="Times New Roman"/>
          <w:sz w:val="24"/>
          <w:szCs w:val="24"/>
          <w:lang w:eastAsia="ru-RU"/>
        </w:rPr>
        <w:t>а) получение письменных объяснений;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2" w:name="sub_1172"/>
      <w:bookmarkEnd w:id="21"/>
      <w:r w:rsidRPr="007B7FC4">
        <w:rPr>
          <w:rFonts w:ascii="Times New Roman" w:eastAsia="Times New Roman" w:hAnsi="Times New Roman" w:cs="Times New Roman"/>
          <w:sz w:val="24"/>
          <w:szCs w:val="24"/>
          <w:lang w:eastAsia="ru-RU"/>
        </w:rPr>
        <w:t>б) истребование документов;</w:t>
      </w:r>
    </w:p>
    <w:bookmarkEnd w:id="22"/>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документарной проверки не может превышать 10 (десять) рабочих дней. </w:t>
      </w:r>
      <w:proofErr w:type="gramStart"/>
      <w:r w:rsidRPr="007B7FC4">
        <w:rPr>
          <w:rFonts w:ascii="Times New Roman" w:hAnsi="Times New Roman" w:cs="Times New Roman"/>
          <w:sz w:val="24"/>
          <w:szCs w:val="24"/>
        </w:rPr>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w:t>
      </w:r>
      <w:proofErr w:type="gramEnd"/>
      <w:r w:rsidRPr="007B7FC4">
        <w:rPr>
          <w:rFonts w:ascii="Times New Roman" w:hAnsi="Times New Roman" w:cs="Times New Roman"/>
          <w:sz w:val="24"/>
          <w:szCs w:val="24"/>
        </w:rPr>
        <w:t xml:space="preserve">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Внеплановая документарная проверка проводится без согласования с органами прокуратуры.</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38. В ходе инспекционного визита могут совершаться следующие контрольные (надзорные) действия: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опрос;</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получение письменных объяснений;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инструментальное обследование;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13" w:history="1">
        <w:r w:rsidRPr="007B7FC4">
          <w:rPr>
            <w:rFonts w:ascii="Times New Roman" w:hAnsi="Times New Roman" w:cs="Times New Roman"/>
            <w:sz w:val="24"/>
            <w:szCs w:val="24"/>
          </w:rPr>
          <w:t>6 части 1</w:t>
        </w:r>
      </w:hyperlink>
      <w:r w:rsidRPr="007B7FC4">
        <w:rPr>
          <w:rFonts w:ascii="Times New Roman" w:hAnsi="Times New Roman" w:cs="Times New Roman"/>
          <w:sz w:val="24"/>
          <w:szCs w:val="24"/>
        </w:rPr>
        <w:t xml:space="preserve">, </w:t>
      </w:r>
      <w:hyperlink r:id="rId14" w:history="1">
        <w:r w:rsidRPr="007B7FC4">
          <w:rPr>
            <w:rFonts w:ascii="Times New Roman" w:hAnsi="Times New Roman" w:cs="Times New Roman"/>
            <w:sz w:val="24"/>
            <w:szCs w:val="24"/>
          </w:rPr>
          <w:t>частью 3 статьи 57</w:t>
        </w:r>
      </w:hyperlink>
      <w:r w:rsidRPr="007B7FC4">
        <w:rPr>
          <w:rFonts w:ascii="Times New Roman" w:hAnsi="Times New Roman" w:cs="Times New Roman"/>
          <w:sz w:val="24"/>
          <w:szCs w:val="24"/>
        </w:rPr>
        <w:t xml:space="preserve"> и </w:t>
      </w:r>
      <w:hyperlink r:id="rId15"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39. В ходе контрольной закупки могут совершаться следующие контрольные (надзорные) действия: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эксперимент.</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сделка, указанная в </w:t>
      </w:r>
      <w:hyperlink r:id="rId16" w:history="1">
        <w:r w:rsidRPr="007B7FC4">
          <w:rPr>
            <w:rFonts w:ascii="Times New Roman" w:hAnsi="Times New Roman" w:cs="Times New Roman"/>
            <w:sz w:val="24"/>
            <w:szCs w:val="24"/>
          </w:rPr>
          <w:t>части 1</w:t>
        </w:r>
      </w:hyperlink>
      <w:r w:rsidRPr="007B7FC4">
        <w:rPr>
          <w:rFonts w:ascii="Times New Roman" w:hAnsi="Times New Roman" w:cs="Times New Roman"/>
          <w:sz w:val="24"/>
          <w:szCs w:val="24"/>
        </w:rPr>
        <w:t xml:space="preserve"> настоящей статьи.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17"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18" w:history="1">
        <w:r w:rsidRPr="007B7FC4">
          <w:rPr>
            <w:rFonts w:ascii="Times New Roman" w:hAnsi="Times New Roman" w:cs="Times New Roman"/>
            <w:sz w:val="24"/>
            <w:szCs w:val="24"/>
          </w:rPr>
          <w:t>6 части 1 статьи 57</w:t>
        </w:r>
      </w:hyperlink>
      <w:r w:rsidRPr="007B7FC4">
        <w:rPr>
          <w:rFonts w:ascii="Times New Roman" w:hAnsi="Times New Roman" w:cs="Times New Roman"/>
          <w:sz w:val="24"/>
          <w:szCs w:val="24"/>
        </w:rPr>
        <w:t xml:space="preserve"> и </w:t>
      </w:r>
      <w:hyperlink r:id="rId19"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40. В ходе мониторинговой закупки могут совершаться следующие контрольные (надзорные) действия: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опрос;</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эксперимент;</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инструментальное обследование;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истребование документов;</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6) испытание;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7) экспертиза.</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20" w:history="1">
        <w:r w:rsidRPr="007B7FC4">
          <w:rPr>
            <w:rFonts w:ascii="Times New Roman" w:hAnsi="Times New Roman" w:cs="Times New Roman"/>
            <w:sz w:val="24"/>
            <w:szCs w:val="24"/>
          </w:rPr>
          <w:t>части 1</w:t>
        </w:r>
      </w:hyperlink>
      <w:r w:rsidRPr="007B7FC4">
        <w:rPr>
          <w:rFonts w:ascii="Times New Roman" w:hAnsi="Times New Roman" w:cs="Times New Roman"/>
          <w:sz w:val="24"/>
          <w:szCs w:val="24"/>
        </w:rPr>
        <w:t xml:space="preserve"> настоящей статьи.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21"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22" w:history="1">
        <w:r w:rsidRPr="007B7FC4">
          <w:rPr>
            <w:rFonts w:ascii="Times New Roman" w:hAnsi="Times New Roman" w:cs="Times New Roman"/>
            <w:sz w:val="24"/>
            <w:szCs w:val="24"/>
          </w:rPr>
          <w:t>6 части 1 статьи 57</w:t>
        </w:r>
      </w:hyperlink>
      <w:r w:rsidRPr="007B7FC4">
        <w:rPr>
          <w:rFonts w:ascii="Times New Roman" w:hAnsi="Times New Roman" w:cs="Times New Roman"/>
          <w:sz w:val="24"/>
          <w:szCs w:val="24"/>
        </w:rPr>
        <w:t xml:space="preserve"> и </w:t>
      </w:r>
      <w:hyperlink r:id="rId23"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41. В ходе рейдового осмотра могут совершаться следующие контрольные (надзорные) действия: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а) 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б) досмотр;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в) опрос;</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г) получение письменных объяснений;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 истребование документов;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е) инструментальное обследование;</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lastRenderedPageBreak/>
        <w:t>ж) испытание;</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0412BE" w:rsidRPr="007B7FC4" w:rsidRDefault="000412BE" w:rsidP="00FD13AF">
      <w:pPr>
        <w:pStyle w:val="ac"/>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N 248-ФЗ.</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42.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bCs/>
          <w:sz w:val="24"/>
          <w:szCs w:val="24"/>
        </w:rPr>
        <w:t xml:space="preserve">Наблюдение за соблюдением обязательных требований </w:t>
      </w:r>
      <w:r w:rsidRPr="007B7FC4">
        <w:rPr>
          <w:rFonts w:ascii="Times New Roman" w:hAnsi="Times New Roman" w:cs="Times New Roman"/>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0412BE" w:rsidRPr="007B7FC4" w:rsidRDefault="000412BE" w:rsidP="00FD1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7FC4">
        <w:rPr>
          <w:rFonts w:ascii="Times New Roman" w:hAnsi="Times New Roman" w:cs="Times New Roman"/>
          <w:sz w:val="24"/>
          <w:szCs w:val="24"/>
        </w:rPr>
        <w:t xml:space="preserve">43. Выездное обследование </w:t>
      </w:r>
      <w:r w:rsidRPr="007B7FC4">
        <w:rPr>
          <w:rFonts w:ascii="Times New Roman" w:eastAsia="Calibri" w:hAnsi="Times New Roman" w:cs="Times New Roman"/>
          <w:sz w:val="24"/>
          <w:szCs w:val="24"/>
        </w:rPr>
        <w:t>проводится в целях оценки соблюдения контролируемым лицом обязательных требований.</w:t>
      </w:r>
    </w:p>
    <w:p w:rsidR="000412BE" w:rsidRPr="007B7FC4" w:rsidRDefault="000412BE" w:rsidP="00FD1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7FC4">
        <w:rPr>
          <w:rFonts w:ascii="Times New Roman" w:eastAsia="Calibri" w:hAnsi="Times New Roman" w:cs="Times New Roman"/>
          <w:sz w:val="24"/>
          <w:szCs w:val="24"/>
        </w:rPr>
        <w:t xml:space="preserve">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 </w:t>
      </w:r>
      <w:r w:rsidRPr="007B7FC4">
        <w:rPr>
          <w:rFonts w:ascii="Times New Roman" w:hAnsi="Times New Roman" w:cs="Times New Roman"/>
          <w:sz w:val="24"/>
          <w:szCs w:val="24"/>
        </w:rPr>
        <w:t>может осуществляться посредством осмотра, инструментального обследования.</w:t>
      </w:r>
    </w:p>
    <w:p w:rsidR="000412BE" w:rsidRPr="007B7FC4" w:rsidRDefault="000412BE" w:rsidP="00FD13A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B7FC4">
        <w:rPr>
          <w:rStyle w:val="blk"/>
          <w:rFonts w:ascii="Times New Roman" w:hAnsi="Times New Roman" w:cs="Times New Roman"/>
          <w:sz w:val="24"/>
          <w:szCs w:val="24"/>
        </w:rPr>
        <w:t xml:space="preserve">Выездное обследование проводится без информирования контролируемого лица </w:t>
      </w:r>
      <w:r w:rsidRPr="007B7FC4">
        <w:rPr>
          <w:rFonts w:ascii="Times New Roman" w:hAnsi="Times New Roman" w:cs="Times New Roman"/>
          <w:bCs/>
          <w:sz w:val="24"/>
          <w:szCs w:val="24"/>
        </w:rPr>
        <w:t>на основании</w:t>
      </w:r>
      <w:r w:rsidRPr="007B7FC4">
        <w:rPr>
          <w:rFonts w:ascii="Times New Roman" w:hAnsi="Times New Roman" w:cs="Times New Roman"/>
          <w:b/>
          <w:bCs/>
          <w:sz w:val="24"/>
          <w:szCs w:val="24"/>
        </w:rPr>
        <w:t xml:space="preserve"> </w:t>
      </w:r>
      <w:r w:rsidRPr="007B7FC4">
        <w:rPr>
          <w:rFonts w:ascii="Times New Roman" w:hAnsi="Times New Roman" w:cs="Times New Roman"/>
          <w:sz w:val="24"/>
          <w:szCs w:val="24"/>
        </w:rPr>
        <w:t>заданий уполномоченных должностных лиц органа муниципального контроля.</w:t>
      </w:r>
    </w:p>
    <w:p w:rsidR="000412BE" w:rsidRPr="007B7FC4" w:rsidRDefault="000412BE" w:rsidP="00FD13AF">
      <w:pPr>
        <w:pStyle w:val="aa"/>
        <w:autoSpaceDE w:val="0"/>
        <w:autoSpaceDN w:val="0"/>
        <w:adjustRightInd w:val="0"/>
        <w:spacing w:after="0" w:line="240" w:lineRule="auto"/>
        <w:ind w:left="0"/>
        <w:jc w:val="center"/>
        <w:rPr>
          <w:rFonts w:ascii="Times New Roman" w:hAnsi="Times New Roman" w:cs="Times New Roman"/>
          <w:sz w:val="24"/>
          <w:szCs w:val="24"/>
        </w:rPr>
      </w:pPr>
    </w:p>
    <w:p w:rsidR="000412BE" w:rsidRPr="007B7FC4" w:rsidRDefault="000412BE" w:rsidP="00FD13AF">
      <w:pPr>
        <w:spacing w:after="0" w:line="240" w:lineRule="auto"/>
        <w:jc w:val="center"/>
        <w:rPr>
          <w:rFonts w:ascii="Times New Roman" w:eastAsiaTheme="minorEastAsia" w:hAnsi="Times New Roman" w:cs="Times New Roman"/>
          <w:sz w:val="24"/>
          <w:szCs w:val="24"/>
          <w:lang w:eastAsia="ru-RU"/>
        </w:rPr>
      </w:pPr>
      <w:r w:rsidRPr="007B7FC4">
        <w:rPr>
          <w:rFonts w:ascii="Times New Roman" w:eastAsiaTheme="minorEastAsia" w:hAnsi="Times New Roman" w:cs="Times New Roman"/>
          <w:b/>
          <w:sz w:val="24"/>
          <w:szCs w:val="24"/>
          <w:lang w:eastAsia="ru-RU"/>
        </w:rPr>
        <w:t>V. Результаты контрольного (надзорного)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45. Результаты контрольного мероприятия, содержащие информацию, составляющую государственную, коммерческую, служебную или иную охраняемую </w:t>
      </w:r>
      <w:hyperlink r:id="rId24" w:history="1">
        <w:r w:rsidRPr="007B7FC4">
          <w:rPr>
            <w:rFonts w:ascii="Times New Roman" w:hAnsi="Times New Roman" w:cs="Times New Roman"/>
            <w:sz w:val="24"/>
            <w:szCs w:val="24"/>
          </w:rPr>
          <w:t>законом</w:t>
        </w:r>
      </w:hyperlink>
      <w:r w:rsidRPr="007B7FC4">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47.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7B7FC4">
        <w:rPr>
          <w:rFonts w:ascii="Times New Roman" w:hAnsi="Times New Roman" w:cs="Times New Roman"/>
          <w:sz w:val="24"/>
          <w:szCs w:val="24"/>
        </w:rPr>
        <w:lastRenderedPageBreak/>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7FC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7B7FC4">
        <w:rPr>
          <w:rFonts w:ascii="Times New Roman" w:hAnsi="Times New Roman" w:cs="Times New Roman"/>
          <w:sz w:val="24"/>
          <w:szCs w:val="24"/>
        </w:rPr>
        <w:t xml:space="preserve"> </w:t>
      </w:r>
      <w:proofErr w:type="gramStart"/>
      <w:r w:rsidRPr="007B7FC4">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B7FC4">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7FC4">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25" w:history="1">
        <w:r w:rsidRPr="007B7FC4">
          <w:rPr>
            <w:rFonts w:ascii="Times New Roman" w:hAnsi="Times New Roman" w:cs="Times New Roman"/>
            <w:sz w:val="24"/>
            <w:szCs w:val="24"/>
          </w:rPr>
          <w:t>статьей 60</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решение об объявлении предостережения.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bCs/>
          <w:iCs/>
          <w:sz w:val="24"/>
          <w:szCs w:val="24"/>
        </w:rPr>
      </w:pPr>
      <w:r w:rsidRPr="007B7FC4">
        <w:rPr>
          <w:rFonts w:ascii="Times New Roman" w:hAnsi="Times New Roman" w:cs="Times New Roman"/>
          <w:sz w:val="24"/>
          <w:szCs w:val="24"/>
        </w:rPr>
        <w:t xml:space="preserve">50. </w:t>
      </w:r>
      <w:r w:rsidRPr="007B7FC4">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26" w:history="1">
        <w:r w:rsidRPr="007B7FC4">
          <w:rPr>
            <w:rFonts w:ascii="Times New Roman" w:hAnsi="Times New Roman" w:cs="Times New Roman"/>
            <w:bCs/>
            <w:iCs/>
            <w:sz w:val="24"/>
            <w:szCs w:val="24"/>
          </w:rPr>
          <w:t xml:space="preserve">пунктами </w:t>
        </w:r>
      </w:hyperlink>
      <w:r w:rsidRPr="007B7FC4">
        <w:rPr>
          <w:rFonts w:ascii="Times New Roman" w:hAnsi="Times New Roman" w:cs="Times New Roman"/>
          <w:bCs/>
          <w:iCs/>
          <w:sz w:val="24"/>
          <w:szCs w:val="24"/>
        </w:rPr>
        <w:t xml:space="preserve">3-5 части 2 статьи 90 </w:t>
      </w:r>
      <w:r w:rsidRPr="007B7FC4">
        <w:rPr>
          <w:rFonts w:ascii="Times New Roman" w:hAnsi="Times New Roman" w:cs="Times New Roman"/>
          <w:sz w:val="24"/>
          <w:szCs w:val="24"/>
        </w:rPr>
        <w:t>Федерального закона N 248-ФЗ</w:t>
      </w:r>
      <w:r w:rsidRPr="007B7FC4">
        <w:rPr>
          <w:rFonts w:ascii="Times New Roman" w:hAnsi="Times New Roman" w:cs="Times New Roman"/>
          <w:bCs/>
          <w:iCs/>
          <w:sz w:val="24"/>
          <w:szCs w:val="24"/>
        </w:rPr>
        <w:t>.</w:t>
      </w:r>
    </w:p>
    <w:p w:rsidR="000412BE" w:rsidRPr="007B7FC4" w:rsidRDefault="000412BE" w:rsidP="00FD13AF">
      <w:pPr>
        <w:autoSpaceDE w:val="0"/>
        <w:autoSpaceDN w:val="0"/>
        <w:adjustRightInd w:val="0"/>
        <w:spacing w:after="0" w:line="240" w:lineRule="auto"/>
        <w:jc w:val="center"/>
        <w:rPr>
          <w:rFonts w:ascii="Times New Roman" w:hAnsi="Times New Roman" w:cs="Times New Roman"/>
          <w:bCs/>
          <w:iCs/>
          <w:sz w:val="24"/>
          <w:szCs w:val="24"/>
        </w:rPr>
      </w:pPr>
    </w:p>
    <w:p w:rsidR="000412BE" w:rsidRPr="007B7FC4" w:rsidRDefault="000412BE" w:rsidP="00FD13AF">
      <w:pPr>
        <w:autoSpaceDE w:val="0"/>
        <w:autoSpaceDN w:val="0"/>
        <w:adjustRightInd w:val="0"/>
        <w:spacing w:after="0" w:line="240" w:lineRule="auto"/>
        <w:jc w:val="center"/>
        <w:rPr>
          <w:rFonts w:ascii="Times New Roman" w:hAnsi="Times New Roman" w:cs="Times New Roman"/>
          <w:b/>
          <w:sz w:val="24"/>
          <w:szCs w:val="24"/>
        </w:rPr>
      </w:pPr>
      <w:r w:rsidRPr="007B7FC4">
        <w:rPr>
          <w:rFonts w:ascii="Times New Roman" w:eastAsiaTheme="minorEastAsia" w:hAnsi="Times New Roman" w:cs="Times New Roman"/>
          <w:b/>
          <w:sz w:val="24"/>
          <w:szCs w:val="24"/>
          <w:lang w:eastAsia="ru-RU"/>
        </w:rPr>
        <w:t xml:space="preserve">VI. </w:t>
      </w:r>
      <w:r w:rsidRPr="007B7FC4">
        <w:rPr>
          <w:rFonts w:ascii="Times New Roman" w:hAnsi="Times New Roman" w:cs="Times New Roman"/>
          <w:b/>
          <w:sz w:val="24"/>
          <w:szCs w:val="24"/>
        </w:rPr>
        <w:t>Обжалование решений контрольного органа,</w:t>
      </w:r>
    </w:p>
    <w:p w:rsidR="000412BE" w:rsidRPr="007B7FC4" w:rsidRDefault="000412BE" w:rsidP="00FD13AF">
      <w:pPr>
        <w:autoSpaceDE w:val="0"/>
        <w:autoSpaceDN w:val="0"/>
        <w:adjustRightInd w:val="0"/>
        <w:spacing w:after="0" w:line="240" w:lineRule="auto"/>
        <w:jc w:val="center"/>
        <w:rPr>
          <w:rFonts w:ascii="Times New Roman" w:hAnsi="Times New Roman" w:cs="Times New Roman"/>
          <w:b/>
          <w:sz w:val="24"/>
          <w:szCs w:val="24"/>
        </w:rPr>
      </w:pPr>
      <w:r w:rsidRPr="007B7FC4">
        <w:rPr>
          <w:rFonts w:ascii="Times New Roman" w:hAnsi="Times New Roman" w:cs="Times New Roman"/>
          <w:b/>
          <w:sz w:val="24"/>
          <w:szCs w:val="24"/>
        </w:rPr>
        <w:lastRenderedPageBreak/>
        <w:t>действий (бездействия) его должностных лиц</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51.</w:t>
      </w:r>
      <w:r w:rsidRPr="007B7FC4">
        <w:rPr>
          <w:rStyle w:val="a9"/>
          <w:rFonts w:ascii="Times New Roman" w:hAnsi="Times New Roman" w:cs="Times New Roman"/>
          <w:sz w:val="24"/>
          <w:szCs w:val="24"/>
        </w:rPr>
        <w:t xml:space="preserve"> </w:t>
      </w:r>
      <w:r w:rsidRPr="007B7FC4">
        <w:rPr>
          <w:rFonts w:ascii="Times New Roman" w:hAnsi="Times New Roman" w:cs="Times New Roman"/>
          <w:sz w:val="24"/>
          <w:szCs w:val="24"/>
        </w:rPr>
        <w:t>Правом на обжалование решений органа муниципального контроля, действий (бездействие)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52. Досудебный порядок подачи жалоб при осуществлении муниципального контроля не применяется.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53. 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54. Контролируемые лица, права и законные интересы которых, по их мнению, были непосредственно нарушены в рамках осуществления муниципального контроля (надзора), имеют право подать жалобу </w:t>
      </w:r>
      <w:proofErr w:type="gramStart"/>
      <w:r w:rsidRPr="007B7FC4">
        <w:rPr>
          <w:rFonts w:ascii="Times New Roman" w:hAnsi="Times New Roman" w:cs="Times New Roman"/>
          <w:sz w:val="24"/>
          <w:szCs w:val="24"/>
        </w:rPr>
        <w:t>на</w:t>
      </w:r>
      <w:proofErr w:type="gramEnd"/>
      <w:r w:rsidRPr="007B7FC4">
        <w:rPr>
          <w:rFonts w:ascii="Times New Roman" w:hAnsi="Times New Roman" w:cs="Times New Roman"/>
          <w:sz w:val="24"/>
          <w:szCs w:val="24"/>
        </w:rPr>
        <w:t>:</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1) решения о проведении контрольных мероприятий;</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2) акты контрольных мероприятий, предписания об устранении выявленных нарушений;</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3) действия (бездействие) должностных лиц, уполномоченны</w:t>
      </w:r>
      <w:r w:rsidRPr="007B7FC4">
        <w:rPr>
          <w:rFonts w:ascii="Times New Roman" w:hAnsi="Times New Roman" w:cs="Times New Roman"/>
          <w:sz w:val="24"/>
          <w:szCs w:val="24"/>
          <w:lang w:eastAsia="zh-CN"/>
        </w:rPr>
        <w:t>х</w:t>
      </w:r>
      <w:r w:rsidRPr="007B7FC4">
        <w:rPr>
          <w:rFonts w:ascii="Times New Roman" w:hAnsi="Times New Roman" w:cs="Times New Roman"/>
          <w:sz w:val="24"/>
          <w:szCs w:val="24"/>
        </w:rPr>
        <w:t xml:space="preserve"> осуществлять муниципальный контроль в рамках контрольных (надзорных) мероприятий.</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55. 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 (устанавливается по решению органа местного самоуправления при реализации технической возможности).</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56. Жалоба на решение органа муниципального контроля, действия (бездействие) его должностных лиц может быть подана в письменном виде в орган муниципального контроля в течение 30 (тридцати) календарных дней со дня, когда контролируемое лицо узнало или должно было узнать о нарушении своих прав.</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57. Жалоба на предписание органа муниципального контроля может быть подана в течение 14 (четырнадцати) календарных дней с момента получения контролируемым лицом предписания.</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58.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60. Жалоба на решение органа муниципального контроля, действия (бездействие) его должностных лиц рассматривается </w:t>
      </w:r>
      <w:r w:rsidRPr="007B7FC4">
        <w:rPr>
          <w:rFonts w:ascii="Times New Roman" w:hAnsi="Times New Roman" w:cs="Times New Roman"/>
          <w:sz w:val="24"/>
          <w:szCs w:val="24"/>
          <w:lang w:eastAsia="zh-CN"/>
        </w:rPr>
        <w:t xml:space="preserve">Главой </w:t>
      </w:r>
      <w:r w:rsidRPr="007B7FC4">
        <w:rPr>
          <w:rFonts w:ascii="Times New Roman" w:hAnsi="Times New Roman" w:cs="Times New Roman"/>
          <w:sz w:val="24"/>
          <w:szCs w:val="24"/>
        </w:rPr>
        <w:t>(заместител</w:t>
      </w:r>
      <w:r w:rsidRPr="007B7FC4">
        <w:rPr>
          <w:rFonts w:ascii="Times New Roman" w:hAnsi="Times New Roman" w:cs="Times New Roman"/>
          <w:sz w:val="24"/>
          <w:szCs w:val="24"/>
          <w:lang w:eastAsia="zh-CN"/>
        </w:rPr>
        <w:t>ем</w:t>
      </w:r>
      <w:r w:rsidRPr="007B7FC4">
        <w:rPr>
          <w:rFonts w:ascii="Times New Roman" w:hAnsi="Times New Roman" w:cs="Times New Roman"/>
          <w:sz w:val="24"/>
          <w:szCs w:val="24"/>
        </w:rPr>
        <w:t xml:space="preserve"> </w:t>
      </w:r>
      <w:r w:rsidRPr="007B7FC4">
        <w:rPr>
          <w:rFonts w:ascii="Times New Roman" w:hAnsi="Times New Roman" w:cs="Times New Roman"/>
          <w:sz w:val="24"/>
          <w:szCs w:val="24"/>
          <w:lang w:eastAsia="zh-CN"/>
        </w:rPr>
        <w:t>Главы</w:t>
      </w:r>
      <w:r w:rsidRPr="007B7FC4">
        <w:rPr>
          <w:rFonts w:ascii="Times New Roman" w:hAnsi="Times New Roman" w:cs="Times New Roman"/>
          <w:sz w:val="24"/>
          <w:szCs w:val="24"/>
        </w:rPr>
        <w:t>) муниципального образования в срок, не превышающий 20 (двадцати)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(десять) календарных дней.</w:t>
      </w:r>
    </w:p>
    <w:p w:rsidR="000412BE" w:rsidRPr="007B7FC4" w:rsidRDefault="000412BE" w:rsidP="00FD13AF">
      <w:pPr>
        <w:spacing w:after="0" w:line="240" w:lineRule="auto"/>
        <w:jc w:val="center"/>
        <w:rPr>
          <w:rFonts w:ascii="Times New Roman" w:hAnsi="Times New Roman" w:cs="Times New Roman"/>
          <w:b/>
          <w:sz w:val="24"/>
          <w:szCs w:val="24"/>
        </w:rPr>
      </w:pPr>
    </w:p>
    <w:p w:rsidR="000412BE" w:rsidRPr="007B7FC4" w:rsidRDefault="000412BE" w:rsidP="00FD13AF">
      <w:pPr>
        <w:spacing w:after="0" w:line="240" w:lineRule="auto"/>
        <w:jc w:val="center"/>
        <w:rPr>
          <w:rFonts w:ascii="Times New Roman" w:hAnsi="Times New Roman" w:cs="Times New Roman"/>
          <w:sz w:val="24"/>
          <w:szCs w:val="24"/>
        </w:rPr>
      </w:pPr>
      <w:r w:rsidRPr="007B7FC4">
        <w:rPr>
          <w:rFonts w:ascii="Times New Roman" w:hAnsi="Times New Roman" w:cs="Times New Roman"/>
          <w:b/>
          <w:sz w:val="24"/>
          <w:szCs w:val="24"/>
          <w:lang w:val="en-US"/>
        </w:rPr>
        <w:t>V</w:t>
      </w:r>
      <w:r w:rsidRPr="007B7FC4">
        <w:rPr>
          <w:rFonts w:ascii="Times New Roman" w:hAnsi="Times New Roman" w:cs="Times New Roman"/>
          <w:b/>
          <w:sz w:val="24"/>
          <w:szCs w:val="24"/>
        </w:rPr>
        <w:t>I</w:t>
      </w:r>
      <w:r w:rsidRPr="007B7FC4">
        <w:rPr>
          <w:rFonts w:ascii="Times New Roman" w:hAnsi="Times New Roman" w:cs="Times New Roman"/>
          <w:b/>
          <w:sz w:val="24"/>
          <w:szCs w:val="24"/>
          <w:lang w:val="en-US"/>
        </w:rPr>
        <w:t>II</w:t>
      </w:r>
      <w:r w:rsidRPr="007B7FC4">
        <w:rPr>
          <w:rFonts w:ascii="Times New Roman" w:hAnsi="Times New Roman" w:cs="Times New Roman"/>
          <w:b/>
          <w:sz w:val="24"/>
          <w:szCs w:val="24"/>
        </w:rPr>
        <w:t>. Ключевые показатели вида контроля и их целевые значения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eastAsia="Times New Roman" w:hAnsi="Times New Roman" w:cs="Times New Roman"/>
          <w:sz w:val="24"/>
          <w:szCs w:val="24"/>
          <w:lang w:eastAsia="ru-RU"/>
        </w:rPr>
        <w:t xml:space="preserve">61. </w:t>
      </w:r>
      <w:r w:rsidRPr="007B7FC4">
        <w:rPr>
          <w:rFonts w:ascii="Times New Roman" w:hAnsi="Times New Roman" w:cs="Times New Roman"/>
          <w:sz w:val="24"/>
          <w:szCs w:val="24"/>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В систему показателей результативности и эффективности деятельности входят:</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0412BE" w:rsidRPr="007B7FC4" w:rsidRDefault="000412BE" w:rsidP="00FD13AF">
      <w:pPr>
        <w:pStyle w:val="ac"/>
        <w:ind w:firstLine="709"/>
        <w:jc w:val="both"/>
        <w:rPr>
          <w:rFonts w:ascii="Times New Roman" w:hAnsi="Times New Roman" w:cs="Times New Roman"/>
          <w:sz w:val="24"/>
          <w:szCs w:val="24"/>
        </w:rPr>
      </w:pPr>
      <w:proofErr w:type="gramStart"/>
      <w:r w:rsidRPr="007B7FC4">
        <w:rPr>
          <w:rFonts w:ascii="Times New Roman" w:hAnsi="Times New Roman" w:cs="Times New Roman"/>
          <w:sz w:val="24"/>
          <w:szCs w:val="24"/>
        </w:rPr>
        <w:lastRenderedPageBreak/>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62. Ключевыми показателями муниципального контроля </w:t>
      </w:r>
      <w:r w:rsidRPr="007B7FC4">
        <w:rPr>
          <w:rFonts w:ascii="Times New Roman" w:hAnsi="Times New Roman" w:cs="Times New Roman"/>
          <w:bCs/>
          <w:sz w:val="24"/>
          <w:szCs w:val="24"/>
        </w:rPr>
        <w:t>в сфере благоустройства</w:t>
      </w:r>
      <w:r w:rsidRPr="007B7FC4">
        <w:rPr>
          <w:rFonts w:ascii="Times New Roman" w:eastAsia="Times New Roman" w:hAnsi="Times New Roman" w:cs="Times New Roman"/>
          <w:sz w:val="24"/>
          <w:szCs w:val="24"/>
          <w:lang w:eastAsia="ru-RU"/>
        </w:rPr>
        <w:t xml:space="preserve"> являются: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выполнения плана профилактики на соответствующий календарный год – 80%.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 – 70%.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муниципального контроля и (или) его должностных лиц при проведении контрольных мероприятий от общего числа жалоб на действия (бездействие) органа муниципального контроля и (или) его должностных лиц при проведении контрольных мероприятий – 10%.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органом муниципального контроля или судом, от общего числа принятых по результатам контрольных мероприятий решений – 10%.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Целевые (плановые) значения ключевых показателей размещаются в сети Интернет на официальном сайте органа муниципального контроля.</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Calibri" w:hAnsi="Times New Roman" w:cs="Times New Roman"/>
          <w:sz w:val="24"/>
          <w:szCs w:val="24"/>
        </w:rPr>
        <w:t xml:space="preserve">63. </w:t>
      </w:r>
      <w:r w:rsidRPr="007B7FC4">
        <w:rPr>
          <w:rFonts w:ascii="Times New Roman" w:eastAsia="Times New Roman" w:hAnsi="Times New Roman" w:cs="Times New Roman"/>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проведенных контрольных мероприятий;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поступивших возражений в отношении актов контрольных мероприятий;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выданных предписаний об устранении нарушений обязательных требований;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устраненных нарушений обязательных требований;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проведенных профилактических мероприятий.</w:t>
      </w:r>
    </w:p>
    <w:p w:rsidR="000412BE" w:rsidRPr="007B7FC4" w:rsidRDefault="000412BE"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64. Доклад о </w:t>
      </w:r>
      <w:r w:rsidRPr="007B7FC4">
        <w:rPr>
          <w:rFonts w:ascii="Times New Roman" w:eastAsia="Calibri" w:hAnsi="Times New Roman" w:cs="Times New Roman"/>
          <w:sz w:val="24"/>
          <w:szCs w:val="24"/>
        </w:rPr>
        <w:t xml:space="preserve">достижении ключевых и об </w:t>
      </w:r>
      <w:r w:rsidRPr="007B7FC4">
        <w:rPr>
          <w:rFonts w:ascii="Times New Roman" w:hAnsi="Times New Roman" w:cs="Times New Roman"/>
          <w:sz w:val="24"/>
          <w:szCs w:val="24"/>
        </w:rPr>
        <w:t xml:space="preserve">индикативных показателях муниципального контроля размещается ежегодно на </w:t>
      </w:r>
      <w:r w:rsidRPr="007B7FC4">
        <w:rPr>
          <w:rFonts w:ascii="Times New Roman" w:eastAsia="Times New Roman" w:hAnsi="Times New Roman" w:cs="Times New Roman"/>
          <w:sz w:val="24"/>
          <w:szCs w:val="24"/>
          <w:lang w:eastAsia="ru-RU"/>
        </w:rPr>
        <w:t xml:space="preserve">официальном сайте муниципального контроля в сети Интернет </w:t>
      </w:r>
      <w:r w:rsidRPr="007B7FC4">
        <w:rPr>
          <w:rFonts w:ascii="Times New Roman" w:hAnsi="Times New Roman" w:cs="Times New Roman"/>
          <w:sz w:val="24"/>
          <w:szCs w:val="24"/>
        </w:rPr>
        <w:t xml:space="preserve">в срок до 01 марта года, следующего за </w:t>
      </w:r>
      <w:proofErr w:type="gramStart"/>
      <w:r w:rsidRPr="007B7FC4">
        <w:rPr>
          <w:rFonts w:ascii="Times New Roman" w:hAnsi="Times New Roman" w:cs="Times New Roman"/>
          <w:sz w:val="24"/>
          <w:szCs w:val="24"/>
        </w:rPr>
        <w:t>отчетным</w:t>
      </w:r>
      <w:proofErr w:type="gramEnd"/>
      <w:r w:rsidRPr="007B7FC4">
        <w:rPr>
          <w:rFonts w:ascii="Times New Roman" w:hAnsi="Times New Roman" w:cs="Times New Roman"/>
          <w:sz w:val="24"/>
          <w:szCs w:val="24"/>
        </w:rPr>
        <w:t xml:space="preserve">. </w:t>
      </w:r>
      <w:r w:rsidRPr="007B7FC4">
        <w:rPr>
          <w:rFonts w:ascii="Times New Roman" w:eastAsia="Times New Roman" w:hAnsi="Times New Roman" w:cs="Times New Roman"/>
          <w:sz w:val="24"/>
          <w:szCs w:val="24"/>
          <w:lang w:eastAsia="ru-RU"/>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w:t>
      </w:r>
    </w:p>
    <w:p w:rsidR="000412BE" w:rsidRPr="007B7FC4" w:rsidRDefault="000412BE" w:rsidP="00FD1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12BE" w:rsidRPr="007B7FC4" w:rsidRDefault="000412BE" w:rsidP="00FD1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7FC4">
        <w:rPr>
          <w:rFonts w:ascii="Times New Roman" w:eastAsia="Times New Roman" w:hAnsi="Times New Roman" w:cs="Times New Roman"/>
          <w:b/>
          <w:sz w:val="24"/>
          <w:szCs w:val="24"/>
          <w:lang w:val="en-US" w:eastAsia="ru-RU"/>
        </w:rPr>
        <w:t>IX</w:t>
      </w:r>
      <w:r w:rsidRPr="007B7FC4">
        <w:rPr>
          <w:rFonts w:ascii="Times New Roman" w:eastAsia="Times New Roman" w:hAnsi="Times New Roman" w:cs="Times New Roman"/>
          <w:b/>
          <w:sz w:val="24"/>
          <w:szCs w:val="24"/>
          <w:lang w:eastAsia="ru-RU"/>
        </w:rPr>
        <w:t>. Переходные положения</w:t>
      </w:r>
    </w:p>
    <w:p w:rsidR="00592DE1" w:rsidRDefault="000412BE"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65.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060B8B" w:rsidRDefault="00060B8B"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0B8B" w:rsidRDefault="00060B8B"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0B8B" w:rsidRDefault="00060B8B"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0B8B" w:rsidRPr="007B7FC4" w:rsidRDefault="00060B8B" w:rsidP="00060B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Кунашакского</w:t>
      </w:r>
      <w:proofErr w:type="spellEnd"/>
      <w:r>
        <w:rPr>
          <w:rFonts w:ascii="Times New Roman" w:eastAsia="Times New Roman" w:hAnsi="Times New Roman" w:cs="Times New Roman"/>
          <w:sz w:val="24"/>
          <w:szCs w:val="24"/>
          <w:lang w:eastAsia="ru-RU"/>
        </w:rPr>
        <w:t xml:space="preserve"> сельского поселения                                                          Р.М. Нуриев</w:t>
      </w:r>
    </w:p>
    <w:sectPr w:rsidR="00060B8B" w:rsidRPr="007B7FC4" w:rsidSect="000412BE">
      <w:headerReference w:type="default" r:id="rId27"/>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0A" w:rsidRDefault="00BB680A" w:rsidP="00CC513E">
      <w:pPr>
        <w:spacing w:after="0" w:line="240" w:lineRule="auto"/>
      </w:pPr>
      <w:r>
        <w:separator/>
      </w:r>
    </w:p>
  </w:endnote>
  <w:endnote w:type="continuationSeparator" w:id="0">
    <w:p w:rsidR="00BB680A" w:rsidRDefault="00BB680A" w:rsidP="00CC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0A" w:rsidRDefault="00BB680A" w:rsidP="00CC513E">
      <w:pPr>
        <w:spacing w:after="0" w:line="240" w:lineRule="auto"/>
      </w:pPr>
      <w:r>
        <w:separator/>
      </w:r>
    </w:p>
  </w:footnote>
  <w:footnote w:type="continuationSeparator" w:id="0">
    <w:p w:rsidR="00BB680A" w:rsidRDefault="00BB680A" w:rsidP="00CC513E">
      <w:pPr>
        <w:spacing w:after="0" w:line="240" w:lineRule="auto"/>
      </w:pPr>
      <w:r>
        <w:continuationSeparator/>
      </w:r>
    </w:p>
  </w:footnote>
  <w:footnote w:id="1">
    <w:p w:rsidR="000412BE" w:rsidRPr="007B7FC4" w:rsidRDefault="000412BE" w:rsidP="000412BE">
      <w:pPr>
        <w:pStyle w:val="a7"/>
        <w:rPr>
          <w:rFonts w:ascii="Times New Roman" w:hAnsi="Times New Roman" w:cs="Times New Roman"/>
          <w:i/>
          <w:sz w:val="24"/>
          <w:szCs w:val="24"/>
        </w:rPr>
      </w:pPr>
      <w:r w:rsidRPr="007B7FC4">
        <w:rPr>
          <w:rStyle w:val="a9"/>
          <w:sz w:val="24"/>
          <w:szCs w:val="24"/>
        </w:rPr>
        <w:sym w:font="Symbol" w:char="F02A"/>
      </w:r>
      <w:r w:rsidRPr="007B7FC4">
        <w:rPr>
          <w:rFonts w:ascii="Times New Roman" w:hAnsi="Times New Roman" w:cs="Times New Roman"/>
          <w:i/>
          <w:sz w:val="24"/>
          <w:szCs w:val="24"/>
        </w:rPr>
        <w:t xml:space="preserve"> </w:t>
      </w:r>
      <w:r w:rsidRPr="007B7FC4">
        <w:rPr>
          <w:rStyle w:val="pt-a0-000004"/>
          <w:rFonts w:ascii="Times New Roman" w:hAnsi="Times New Roman" w:cs="Times New Roman"/>
          <w:i/>
          <w:sz w:val="24"/>
          <w:szCs w:val="24"/>
        </w:rPr>
        <w:t>Носит не обязательный характер</w:t>
      </w:r>
    </w:p>
  </w:footnote>
  <w:footnote w:id="2">
    <w:p w:rsidR="000412BE" w:rsidRPr="007B7FC4" w:rsidRDefault="000412BE" w:rsidP="000412BE">
      <w:pPr>
        <w:pStyle w:val="a7"/>
        <w:rPr>
          <w:rFonts w:ascii="Times New Roman" w:hAnsi="Times New Roman" w:cs="Times New Roman"/>
          <w:i/>
          <w:sz w:val="24"/>
          <w:szCs w:val="24"/>
        </w:rPr>
      </w:pPr>
      <w:r w:rsidRPr="007B7FC4">
        <w:rPr>
          <w:rStyle w:val="a9"/>
          <w:i/>
          <w:sz w:val="24"/>
          <w:szCs w:val="24"/>
        </w:rPr>
        <w:sym w:font="Symbol" w:char="F02A"/>
      </w:r>
      <w:r w:rsidRPr="007B7FC4">
        <w:rPr>
          <w:rFonts w:ascii="Times New Roman" w:hAnsi="Times New Roman" w:cs="Times New Roman"/>
          <w:i/>
          <w:sz w:val="24"/>
          <w:szCs w:val="24"/>
        </w:rPr>
        <w:t xml:space="preserve"> Носит не обязательный характер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52797"/>
      <w:docPartObj>
        <w:docPartGallery w:val="Page Numbers (Top of Page)"/>
        <w:docPartUnique/>
      </w:docPartObj>
    </w:sdtPr>
    <w:sdtEndPr>
      <w:rPr>
        <w:rFonts w:ascii="Times New Roman" w:hAnsi="Times New Roman" w:cs="Times New Roman"/>
        <w:sz w:val="24"/>
        <w:szCs w:val="24"/>
      </w:rPr>
    </w:sdtEndPr>
    <w:sdtContent>
      <w:p w:rsidR="00CC513E" w:rsidRPr="00CC513E" w:rsidRDefault="00CC513E">
        <w:pPr>
          <w:pStyle w:val="a3"/>
          <w:jc w:val="center"/>
          <w:rPr>
            <w:rFonts w:ascii="Times New Roman" w:hAnsi="Times New Roman" w:cs="Times New Roman"/>
            <w:sz w:val="24"/>
            <w:szCs w:val="24"/>
          </w:rPr>
        </w:pPr>
        <w:r w:rsidRPr="00CC513E">
          <w:rPr>
            <w:rFonts w:ascii="Times New Roman" w:hAnsi="Times New Roman" w:cs="Times New Roman"/>
            <w:sz w:val="24"/>
            <w:szCs w:val="24"/>
          </w:rPr>
          <w:fldChar w:fldCharType="begin"/>
        </w:r>
        <w:r w:rsidRPr="00CC513E">
          <w:rPr>
            <w:rFonts w:ascii="Times New Roman" w:hAnsi="Times New Roman" w:cs="Times New Roman"/>
            <w:sz w:val="24"/>
            <w:szCs w:val="24"/>
          </w:rPr>
          <w:instrText>PAGE   \* MERGEFORMAT</w:instrText>
        </w:r>
        <w:r w:rsidRPr="00CC513E">
          <w:rPr>
            <w:rFonts w:ascii="Times New Roman" w:hAnsi="Times New Roman" w:cs="Times New Roman"/>
            <w:sz w:val="24"/>
            <w:szCs w:val="24"/>
          </w:rPr>
          <w:fldChar w:fldCharType="separate"/>
        </w:r>
        <w:r w:rsidR="00007F9F">
          <w:rPr>
            <w:rFonts w:ascii="Times New Roman" w:hAnsi="Times New Roman" w:cs="Times New Roman"/>
            <w:noProof/>
            <w:sz w:val="24"/>
            <w:szCs w:val="24"/>
          </w:rPr>
          <w:t>17</w:t>
        </w:r>
        <w:r w:rsidRPr="00CC513E">
          <w:rPr>
            <w:rFonts w:ascii="Times New Roman" w:hAnsi="Times New Roman" w:cs="Times New Roman"/>
            <w:sz w:val="24"/>
            <w:szCs w:val="24"/>
          </w:rPr>
          <w:fldChar w:fldCharType="end"/>
        </w:r>
      </w:p>
    </w:sdtContent>
  </w:sdt>
  <w:p w:rsidR="00CC513E" w:rsidRDefault="00CC51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C5A834BC"/>
    <w:lvl w:ilvl="0">
      <w:start w:val="1"/>
      <w:numFmt w:val="decimal"/>
      <w:lvlText w:val="%1."/>
      <w:lvlJc w:val="left"/>
      <w:rPr>
        <w:rFonts w:ascii="Times New Roman" w:hAnsi="Times New Roman" w:cs="Times New Roman"/>
        <w:i w:val="0"/>
        <w:sz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E7"/>
    <w:rsid w:val="00007F9F"/>
    <w:rsid w:val="000141A9"/>
    <w:rsid w:val="00015DC1"/>
    <w:rsid w:val="000412BE"/>
    <w:rsid w:val="00060B8B"/>
    <w:rsid w:val="00183286"/>
    <w:rsid w:val="003C632C"/>
    <w:rsid w:val="003D3C09"/>
    <w:rsid w:val="00491F25"/>
    <w:rsid w:val="004A3BC3"/>
    <w:rsid w:val="004C798F"/>
    <w:rsid w:val="004E7EA8"/>
    <w:rsid w:val="00577967"/>
    <w:rsid w:val="00592DE1"/>
    <w:rsid w:val="00597D30"/>
    <w:rsid w:val="00665F22"/>
    <w:rsid w:val="0071362E"/>
    <w:rsid w:val="007B7FC4"/>
    <w:rsid w:val="008C03DA"/>
    <w:rsid w:val="00A010B7"/>
    <w:rsid w:val="00A84E33"/>
    <w:rsid w:val="00A92618"/>
    <w:rsid w:val="00AF714D"/>
    <w:rsid w:val="00B75E93"/>
    <w:rsid w:val="00BB680A"/>
    <w:rsid w:val="00BC2D14"/>
    <w:rsid w:val="00BE69EA"/>
    <w:rsid w:val="00C224FE"/>
    <w:rsid w:val="00C30BAC"/>
    <w:rsid w:val="00C34A24"/>
    <w:rsid w:val="00CC513E"/>
    <w:rsid w:val="00DB4397"/>
    <w:rsid w:val="00DC2BA5"/>
    <w:rsid w:val="00EE72C6"/>
    <w:rsid w:val="00FA2FA8"/>
    <w:rsid w:val="00FD13AF"/>
    <w:rsid w:val="00FD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BE"/>
  </w:style>
  <w:style w:type="paragraph" w:styleId="2">
    <w:name w:val="heading 2"/>
    <w:basedOn w:val="a"/>
    <w:link w:val="20"/>
    <w:uiPriority w:val="9"/>
    <w:qFormat/>
    <w:rsid w:val="0004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13E"/>
  </w:style>
  <w:style w:type="paragraph" w:styleId="a5">
    <w:name w:val="footer"/>
    <w:basedOn w:val="a"/>
    <w:link w:val="a6"/>
    <w:uiPriority w:val="99"/>
    <w:unhideWhenUsed/>
    <w:rsid w:val="00CC51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13E"/>
  </w:style>
  <w:style w:type="character" w:customStyle="1" w:styleId="20">
    <w:name w:val="Заголовок 2 Знак"/>
    <w:basedOn w:val="a0"/>
    <w:link w:val="2"/>
    <w:uiPriority w:val="9"/>
    <w:rsid w:val="000412BE"/>
    <w:rPr>
      <w:rFonts w:ascii="Times New Roman" w:eastAsia="Times New Roman" w:hAnsi="Times New Roman" w:cs="Times New Roman"/>
      <w:b/>
      <w:bCs/>
      <w:sz w:val="36"/>
      <w:szCs w:val="36"/>
      <w:lang w:eastAsia="ru-RU"/>
    </w:rPr>
  </w:style>
  <w:style w:type="paragraph" w:customStyle="1" w:styleId="ConsPlusTitle">
    <w:name w:val="ConsPlusTitle"/>
    <w:rsid w:val="00041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412BE"/>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0412BE"/>
    <w:pPr>
      <w:spacing w:after="0" w:line="240" w:lineRule="auto"/>
    </w:pPr>
    <w:rPr>
      <w:sz w:val="20"/>
      <w:szCs w:val="20"/>
    </w:rPr>
  </w:style>
  <w:style w:type="character" w:customStyle="1" w:styleId="a8">
    <w:name w:val="Текст сноски Знак"/>
    <w:basedOn w:val="a0"/>
    <w:link w:val="a7"/>
    <w:uiPriority w:val="99"/>
    <w:rsid w:val="000412BE"/>
    <w:rPr>
      <w:sz w:val="20"/>
      <w:szCs w:val="20"/>
    </w:rPr>
  </w:style>
  <w:style w:type="character" w:styleId="a9">
    <w:name w:val="footnote reference"/>
    <w:basedOn w:val="a0"/>
    <w:uiPriority w:val="99"/>
    <w:semiHidden/>
    <w:unhideWhenUsed/>
    <w:rsid w:val="000412BE"/>
    <w:rPr>
      <w:vertAlign w:val="superscript"/>
    </w:rPr>
  </w:style>
  <w:style w:type="paragraph" w:styleId="aa">
    <w:name w:val="List Paragraph"/>
    <w:basedOn w:val="a"/>
    <w:uiPriority w:val="34"/>
    <w:qFormat/>
    <w:rsid w:val="000412BE"/>
    <w:pPr>
      <w:ind w:left="720"/>
      <w:contextualSpacing/>
    </w:pPr>
    <w:rPr>
      <w:rFonts w:eastAsiaTheme="minorEastAsia"/>
      <w:lang w:eastAsia="ru-RU"/>
    </w:rPr>
  </w:style>
  <w:style w:type="character" w:customStyle="1" w:styleId="pt-000003">
    <w:name w:val="pt-000003"/>
    <w:basedOn w:val="a0"/>
    <w:rsid w:val="000412BE"/>
  </w:style>
  <w:style w:type="character" w:customStyle="1" w:styleId="pt-a0-000004">
    <w:name w:val="pt-a0-000004"/>
    <w:basedOn w:val="a0"/>
    <w:rsid w:val="000412BE"/>
  </w:style>
  <w:style w:type="paragraph" w:customStyle="1" w:styleId="pt-000017">
    <w:name w:val="pt-000017"/>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0412BE"/>
  </w:style>
  <w:style w:type="paragraph" w:customStyle="1" w:styleId="pt-consplusnormal-000012">
    <w:name w:val="pt-consplusnormal-000012"/>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0412BE"/>
  </w:style>
  <w:style w:type="character" w:customStyle="1" w:styleId="pt-a0">
    <w:name w:val="pt-a0"/>
    <w:basedOn w:val="a0"/>
    <w:rsid w:val="000412BE"/>
  </w:style>
  <w:style w:type="paragraph" w:customStyle="1" w:styleId="pt-a-000021">
    <w:name w:val="pt-a-000021"/>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0412BE"/>
  </w:style>
  <w:style w:type="paragraph" w:customStyle="1" w:styleId="pt-000005">
    <w:name w:val="pt-000005"/>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0412BE"/>
  </w:style>
  <w:style w:type="paragraph" w:customStyle="1" w:styleId="pt-a-000015">
    <w:name w:val="pt-a-000015"/>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4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0412BE"/>
    <w:pPr>
      <w:spacing w:after="0" w:line="240" w:lineRule="auto"/>
    </w:pPr>
  </w:style>
  <w:style w:type="paragraph" w:customStyle="1" w:styleId="Standard">
    <w:name w:val="Standard"/>
    <w:qFormat/>
    <w:rsid w:val="000412BE"/>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0412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2BE"/>
    <w:rPr>
      <w:rFonts w:ascii="Tahoma" w:hAnsi="Tahoma" w:cs="Tahoma"/>
      <w:sz w:val="16"/>
      <w:szCs w:val="16"/>
    </w:rPr>
  </w:style>
  <w:style w:type="paragraph" w:styleId="af">
    <w:name w:val="Normal (Web)"/>
    <w:basedOn w:val="a"/>
    <w:uiPriority w:val="99"/>
    <w:unhideWhenUsed/>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0412BE"/>
    <w:rPr>
      <w:color w:val="0000FF"/>
      <w:u w:val="single"/>
    </w:rPr>
  </w:style>
  <w:style w:type="character" w:customStyle="1" w:styleId="blk">
    <w:name w:val="blk"/>
    <w:basedOn w:val="a0"/>
    <w:rsid w:val="000412BE"/>
  </w:style>
  <w:style w:type="paragraph" w:styleId="af1">
    <w:name w:val="endnote text"/>
    <w:basedOn w:val="a"/>
    <w:link w:val="af2"/>
    <w:uiPriority w:val="99"/>
    <w:semiHidden/>
    <w:unhideWhenUsed/>
    <w:rsid w:val="000412BE"/>
    <w:pPr>
      <w:spacing w:after="0" w:line="240" w:lineRule="auto"/>
    </w:pPr>
    <w:rPr>
      <w:sz w:val="20"/>
      <w:szCs w:val="20"/>
    </w:rPr>
  </w:style>
  <w:style w:type="character" w:customStyle="1" w:styleId="af2">
    <w:name w:val="Текст концевой сноски Знак"/>
    <w:basedOn w:val="a0"/>
    <w:link w:val="af1"/>
    <w:uiPriority w:val="99"/>
    <w:semiHidden/>
    <w:rsid w:val="000412BE"/>
    <w:rPr>
      <w:sz w:val="20"/>
      <w:szCs w:val="20"/>
    </w:rPr>
  </w:style>
  <w:style w:type="character" w:styleId="af3">
    <w:name w:val="endnote reference"/>
    <w:basedOn w:val="a0"/>
    <w:uiPriority w:val="99"/>
    <w:semiHidden/>
    <w:unhideWhenUsed/>
    <w:rsid w:val="000412BE"/>
    <w:rPr>
      <w:vertAlign w:val="superscript"/>
    </w:rPr>
  </w:style>
  <w:style w:type="character" w:customStyle="1" w:styleId="af4">
    <w:name w:val="Цветовое выделение для Текст"/>
    <w:rsid w:val="000412B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BE"/>
  </w:style>
  <w:style w:type="paragraph" w:styleId="2">
    <w:name w:val="heading 2"/>
    <w:basedOn w:val="a"/>
    <w:link w:val="20"/>
    <w:uiPriority w:val="9"/>
    <w:qFormat/>
    <w:rsid w:val="0004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13E"/>
  </w:style>
  <w:style w:type="paragraph" w:styleId="a5">
    <w:name w:val="footer"/>
    <w:basedOn w:val="a"/>
    <w:link w:val="a6"/>
    <w:uiPriority w:val="99"/>
    <w:unhideWhenUsed/>
    <w:rsid w:val="00CC51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13E"/>
  </w:style>
  <w:style w:type="character" w:customStyle="1" w:styleId="20">
    <w:name w:val="Заголовок 2 Знак"/>
    <w:basedOn w:val="a0"/>
    <w:link w:val="2"/>
    <w:uiPriority w:val="9"/>
    <w:rsid w:val="000412BE"/>
    <w:rPr>
      <w:rFonts w:ascii="Times New Roman" w:eastAsia="Times New Roman" w:hAnsi="Times New Roman" w:cs="Times New Roman"/>
      <w:b/>
      <w:bCs/>
      <w:sz w:val="36"/>
      <w:szCs w:val="36"/>
      <w:lang w:eastAsia="ru-RU"/>
    </w:rPr>
  </w:style>
  <w:style w:type="paragraph" w:customStyle="1" w:styleId="ConsPlusTitle">
    <w:name w:val="ConsPlusTitle"/>
    <w:rsid w:val="00041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412BE"/>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0412BE"/>
    <w:pPr>
      <w:spacing w:after="0" w:line="240" w:lineRule="auto"/>
    </w:pPr>
    <w:rPr>
      <w:sz w:val="20"/>
      <w:szCs w:val="20"/>
    </w:rPr>
  </w:style>
  <w:style w:type="character" w:customStyle="1" w:styleId="a8">
    <w:name w:val="Текст сноски Знак"/>
    <w:basedOn w:val="a0"/>
    <w:link w:val="a7"/>
    <w:uiPriority w:val="99"/>
    <w:rsid w:val="000412BE"/>
    <w:rPr>
      <w:sz w:val="20"/>
      <w:szCs w:val="20"/>
    </w:rPr>
  </w:style>
  <w:style w:type="character" w:styleId="a9">
    <w:name w:val="footnote reference"/>
    <w:basedOn w:val="a0"/>
    <w:uiPriority w:val="99"/>
    <w:semiHidden/>
    <w:unhideWhenUsed/>
    <w:rsid w:val="000412BE"/>
    <w:rPr>
      <w:vertAlign w:val="superscript"/>
    </w:rPr>
  </w:style>
  <w:style w:type="paragraph" w:styleId="aa">
    <w:name w:val="List Paragraph"/>
    <w:basedOn w:val="a"/>
    <w:uiPriority w:val="34"/>
    <w:qFormat/>
    <w:rsid w:val="000412BE"/>
    <w:pPr>
      <w:ind w:left="720"/>
      <w:contextualSpacing/>
    </w:pPr>
    <w:rPr>
      <w:rFonts w:eastAsiaTheme="minorEastAsia"/>
      <w:lang w:eastAsia="ru-RU"/>
    </w:rPr>
  </w:style>
  <w:style w:type="character" w:customStyle="1" w:styleId="pt-000003">
    <w:name w:val="pt-000003"/>
    <w:basedOn w:val="a0"/>
    <w:rsid w:val="000412BE"/>
  </w:style>
  <w:style w:type="character" w:customStyle="1" w:styleId="pt-a0-000004">
    <w:name w:val="pt-a0-000004"/>
    <w:basedOn w:val="a0"/>
    <w:rsid w:val="000412BE"/>
  </w:style>
  <w:style w:type="paragraph" w:customStyle="1" w:styleId="pt-000017">
    <w:name w:val="pt-000017"/>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0412BE"/>
  </w:style>
  <w:style w:type="paragraph" w:customStyle="1" w:styleId="pt-consplusnormal-000012">
    <w:name w:val="pt-consplusnormal-000012"/>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0412BE"/>
  </w:style>
  <w:style w:type="character" w:customStyle="1" w:styleId="pt-a0">
    <w:name w:val="pt-a0"/>
    <w:basedOn w:val="a0"/>
    <w:rsid w:val="000412BE"/>
  </w:style>
  <w:style w:type="paragraph" w:customStyle="1" w:styleId="pt-a-000021">
    <w:name w:val="pt-a-000021"/>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0412BE"/>
  </w:style>
  <w:style w:type="paragraph" w:customStyle="1" w:styleId="pt-000005">
    <w:name w:val="pt-000005"/>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0412BE"/>
  </w:style>
  <w:style w:type="paragraph" w:customStyle="1" w:styleId="pt-a-000015">
    <w:name w:val="pt-a-000015"/>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4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0412BE"/>
    <w:pPr>
      <w:spacing w:after="0" w:line="240" w:lineRule="auto"/>
    </w:pPr>
  </w:style>
  <w:style w:type="paragraph" w:customStyle="1" w:styleId="Standard">
    <w:name w:val="Standard"/>
    <w:qFormat/>
    <w:rsid w:val="000412BE"/>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0412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2BE"/>
    <w:rPr>
      <w:rFonts w:ascii="Tahoma" w:hAnsi="Tahoma" w:cs="Tahoma"/>
      <w:sz w:val="16"/>
      <w:szCs w:val="16"/>
    </w:rPr>
  </w:style>
  <w:style w:type="paragraph" w:styleId="af">
    <w:name w:val="Normal (Web)"/>
    <w:basedOn w:val="a"/>
    <w:uiPriority w:val="99"/>
    <w:unhideWhenUsed/>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0412BE"/>
    <w:rPr>
      <w:color w:val="0000FF"/>
      <w:u w:val="single"/>
    </w:rPr>
  </w:style>
  <w:style w:type="character" w:customStyle="1" w:styleId="blk">
    <w:name w:val="blk"/>
    <w:basedOn w:val="a0"/>
    <w:rsid w:val="000412BE"/>
  </w:style>
  <w:style w:type="paragraph" w:styleId="af1">
    <w:name w:val="endnote text"/>
    <w:basedOn w:val="a"/>
    <w:link w:val="af2"/>
    <w:uiPriority w:val="99"/>
    <w:semiHidden/>
    <w:unhideWhenUsed/>
    <w:rsid w:val="000412BE"/>
    <w:pPr>
      <w:spacing w:after="0" w:line="240" w:lineRule="auto"/>
    </w:pPr>
    <w:rPr>
      <w:sz w:val="20"/>
      <w:szCs w:val="20"/>
    </w:rPr>
  </w:style>
  <w:style w:type="character" w:customStyle="1" w:styleId="af2">
    <w:name w:val="Текст концевой сноски Знак"/>
    <w:basedOn w:val="a0"/>
    <w:link w:val="af1"/>
    <w:uiPriority w:val="99"/>
    <w:semiHidden/>
    <w:rsid w:val="000412BE"/>
    <w:rPr>
      <w:sz w:val="20"/>
      <w:szCs w:val="20"/>
    </w:rPr>
  </w:style>
  <w:style w:type="character" w:styleId="af3">
    <w:name w:val="endnote reference"/>
    <w:basedOn w:val="a0"/>
    <w:uiPriority w:val="99"/>
    <w:semiHidden/>
    <w:unhideWhenUsed/>
    <w:rsid w:val="000412BE"/>
    <w:rPr>
      <w:vertAlign w:val="superscript"/>
    </w:rPr>
  </w:style>
  <w:style w:type="character" w:customStyle="1" w:styleId="af4">
    <w:name w:val="Цветовое выделение для Текст"/>
    <w:rsid w:val="000412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86/6d73da6d830c2e1bd51e82baf532add1d53831c3/" TargetMode="External"/><Relationship Id="rId13" Type="http://schemas.openxmlformats.org/officeDocument/2006/relationships/hyperlink" Target="consultantplus://offline/ref=D0F4EF90C8563C8C4FB40790EF7CFB49C51CE405114558C4AF524210DB9B8ACE4C99EA0D9AA9668FCB7FA041E915B105AFC3929CF7FCAA34xDH8K" TargetMode="External"/><Relationship Id="rId18" Type="http://schemas.openxmlformats.org/officeDocument/2006/relationships/hyperlink" Target="consultantplus://offline/ref=E06471860F40B7368FA1A43F94EA54CDD2AE810BFA7B8018F9141E9AAEF3E63930092E1C599A1131C421B8D7197176CA424EC260E899DB1D45K4K" TargetMode="External"/><Relationship Id="rId26" Type="http://schemas.openxmlformats.org/officeDocument/2006/relationships/hyperlink" Target="consultantplus://offline/ref=D66CC6B46B4787D0159991BDA7D100350C7F619E84239CB4E622E2AB8F10E62617BC2D324527847A7B7806454A9DE7B13B1CC329DFD1A453XEUDF" TargetMode="External"/><Relationship Id="rId3" Type="http://schemas.microsoft.com/office/2007/relationships/stylesWithEffects" Target="stylesWithEffects.xml"/><Relationship Id="rId21" Type="http://schemas.openxmlformats.org/officeDocument/2006/relationships/hyperlink" Target="consultantplus://offline/ref=B6D572C3A6B97ADDD31AF499974AD2D50EEC5F6987C34C3D36C744F67D09A57EB625237DB63B2BB751420E02CECBAB4FC9B6278F1343BA88x3M6K" TargetMode="External"/><Relationship Id="rId7" Type="http://schemas.openxmlformats.org/officeDocument/2006/relationships/endnotes" Target="endnotes.xml"/><Relationship Id="rId12" Type="http://schemas.openxmlformats.org/officeDocument/2006/relationships/hyperlink" Target="consultantplus://offline/ref=D0F4EF90C8563C8C4FB40790EF7CFB49C51CE405114558C4AF524210DB9B8ACE4C99EA0D9AA9668FC47FA041E915B105AFC3929CF7FCAA34xDH8K" TargetMode="External"/><Relationship Id="rId17" Type="http://schemas.openxmlformats.org/officeDocument/2006/relationships/hyperlink" Target="consultantplus://offline/ref=E06471860F40B7368FA1A43F94EA54CDD2AE810BFA7B8018F9141E9AAEF3E63930092E1C599A1131CB21B8D7197176CA424EC260E899DB1D45K4K" TargetMode="External"/><Relationship Id="rId25"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styles" Target="styles.xml"/><Relationship Id="rId16" Type="http://schemas.openxmlformats.org/officeDocument/2006/relationships/hyperlink" Target="consultantplus://offline/ref=E06471860F40B7368FA1A43F94EA54CDD2AE810BFA7B8018F9141E9AAEF3E63930092E1C599A1037CD21B8D7197176CA424EC260E899DB1D45K4K" TargetMode="External"/><Relationship Id="rId20" Type="http://schemas.openxmlformats.org/officeDocument/2006/relationships/hyperlink" Target="consultantplus://offline/ref=B6D572C3A6B97ADDD31AF499974AD2D50EEC5F6987C34C3D36C744F67D09A57EB625237DB63B2AB25E420E02CECBAB4FC9B6278F1343BA88x3M6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BECDF8CAB5FA05DBD922D7166D01CCEEEBF32A7C4EB9BF63D8AD1A70C62EE9378DE5061BFCE578E29FC671993CD86DE9AE4DAFC208C70CS1mDH" TargetMode="External"/><Relationship Id="rId24"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hyperlink" Target="consultantplus://offline/ref=D0F4EF90C8563C8C4FB40790EF7CFB49C51CE405114558C4AF524210DB9B8ACE4C99EA0D9AA96788C57FA041E915B105AFC3929CF7FCAA34xDH8K" TargetMode="External"/><Relationship Id="rId23" Type="http://schemas.openxmlformats.org/officeDocument/2006/relationships/hyperlink" Target="consultantplus://offline/ref=B6D572C3A6B97ADDD31AF499974AD2D50EEC5F6987C34C3D36C744F67D09A57EB625237DB63B2AB050420E02CECBAB4FC9B6278F1343BA88x3M6K" TargetMode="External"/><Relationship Id="rId28" Type="http://schemas.openxmlformats.org/officeDocument/2006/relationships/fontTable" Target="fontTable.xml"/><Relationship Id="rId10" Type="http://schemas.openxmlformats.org/officeDocument/2006/relationships/hyperlink" Target="https://www.consultant.ru/document/cons_doc_LAW_422186/91ae6246e09ee31ecb8e7eab98632e584282ff00/" TargetMode="External"/><Relationship Id="rId19" Type="http://schemas.openxmlformats.org/officeDocument/2006/relationships/hyperlink" Target="consultantplus://offline/ref=E06471860F40B7368FA1A43F94EA54CDD2AE810BFA7B8018F9141E9AAEF3E63930092E1C599A1036CA21B8D7197176CA424EC260E899DB1D45K4K" TargetMode="External"/><Relationship Id="rId4" Type="http://schemas.openxmlformats.org/officeDocument/2006/relationships/settings" Target="settings.xml"/><Relationship Id="rId9" Type="http://schemas.openxmlformats.org/officeDocument/2006/relationships/hyperlink" Target="https://www.consultant.ru/document/cons_doc_LAW_422186/6d73da6d830c2e1bd51e82baf532add1d53831c3/" TargetMode="External"/><Relationship Id="rId14" Type="http://schemas.openxmlformats.org/officeDocument/2006/relationships/hyperlink" Target="consultantplus://offline/ref=D0F4EF90C8563C8C4FB40790EF7CFB49C51CE405114558C4AF524210DB9B8ACE4C99EA0D9AA8618BC77FA041E915B105AFC3929CF7FCAA34xDH8K" TargetMode="External"/><Relationship Id="rId22" Type="http://schemas.openxmlformats.org/officeDocument/2006/relationships/hyperlink" Target="consultantplus://offline/ref=B6D572C3A6B97ADDD31AF499974AD2D50EEC5F6987C34C3D36C744F67D09A57EB625237DB63B2BB75E420E02CECBAB4FC9B6278F1343BA88x3M6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8335</Words>
  <Characters>47510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Admin</cp:lastModifiedBy>
  <cp:revision>34</cp:revision>
  <cp:lastPrinted>2022-11-02T06:13:00Z</cp:lastPrinted>
  <dcterms:created xsi:type="dcterms:W3CDTF">2022-10-14T07:18:00Z</dcterms:created>
  <dcterms:modified xsi:type="dcterms:W3CDTF">2022-11-17T08:48:00Z</dcterms:modified>
</cp:coreProperties>
</file>