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0A" w:rsidRPr="008B620A" w:rsidRDefault="008B620A" w:rsidP="008B620A">
      <w:pPr>
        <w:spacing w:after="0" w:line="240" w:lineRule="auto"/>
        <w:jc w:val="right"/>
        <w:rPr>
          <w:rFonts w:eastAsia="Times New Roman"/>
          <w:b/>
          <w:lang w:eastAsia="ru-RU"/>
        </w:rPr>
      </w:pPr>
      <w:r w:rsidRPr="008B620A">
        <w:rPr>
          <w:rFonts w:eastAsia="Times New Roman"/>
          <w:b/>
          <w:lang w:eastAsia="ru-RU"/>
        </w:rPr>
        <w:t xml:space="preserve">                                     ПРОЕКТ</w:t>
      </w:r>
    </w:p>
    <w:p w:rsidR="008B620A" w:rsidRPr="008B620A" w:rsidRDefault="008B620A" w:rsidP="008B620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8B620A" w:rsidRPr="008B620A" w:rsidRDefault="008B620A" w:rsidP="008B620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B620A">
        <w:rPr>
          <w:rFonts w:eastAsia="Times New Roman"/>
          <w:b/>
          <w:lang w:eastAsia="ru-RU"/>
        </w:rPr>
        <w:t>РОССИЙСКАЯ ФЕДЕРАЦИЯ</w:t>
      </w:r>
    </w:p>
    <w:p w:rsidR="008B620A" w:rsidRPr="008B620A" w:rsidRDefault="008B620A" w:rsidP="008B620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B620A">
        <w:rPr>
          <w:rFonts w:eastAsia="Times New Roman"/>
          <w:b/>
          <w:lang w:eastAsia="ru-RU"/>
        </w:rPr>
        <w:t>ЧЕЛЯБИНСКАЯ ОБЛАСТЬ</w:t>
      </w:r>
    </w:p>
    <w:p w:rsidR="008B620A" w:rsidRPr="008B620A" w:rsidRDefault="008B620A" w:rsidP="008B620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B620A">
        <w:rPr>
          <w:rFonts w:eastAsia="Times New Roman"/>
          <w:b/>
          <w:lang w:eastAsia="ru-RU"/>
        </w:rPr>
        <w:t>СОВЕТ ДЕПУТАТОВ ХАЛИТОВСКОГО СЕЛЬСКОГО ПОСЕЛЕНИЯ</w:t>
      </w:r>
    </w:p>
    <w:p w:rsidR="008B620A" w:rsidRPr="008B620A" w:rsidRDefault="008B620A" w:rsidP="008B620A">
      <w:pPr>
        <w:spacing w:after="0" w:line="240" w:lineRule="auto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8B620A">
        <w:rPr>
          <w:rFonts w:eastAsia="Times New Roman"/>
          <w:b/>
          <w:lang w:eastAsia="ru-RU"/>
        </w:rPr>
        <w:t>КУНАШАКСКОГО МУНИЦИПАЛЬНОГО РАЙОНА</w:t>
      </w:r>
    </w:p>
    <w:p w:rsidR="008B620A" w:rsidRPr="008B620A" w:rsidRDefault="008B620A" w:rsidP="008B620A">
      <w:pPr>
        <w:spacing w:after="0" w:line="276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8B620A">
        <w:rPr>
          <w:rFonts w:ascii="Calibri" w:eastAsia="Times New Roman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6830" t="28575" r="2984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55D6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BD1/EX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8B620A" w:rsidRPr="008B620A" w:rsidRDefault="008B620A" w:rsidP="008B620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B620A">
        <w:rPr>
          <w:rFonts w:eastAsia="Times New Roman"/>
          <w:b/>
          <w:lang w:eastAsia="ru-RU"/>
        </w:rPr>
        <w:t xml:space="preserve">  ЗАСЕДАНИЕ №</w:t>
      </w:r>
    </w:p>
    <w:p w:rsidR="008B620A" w:rsidRPr="008B620A" w:rsidRDefault="008B620A" w:rsidP="008B620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8B620A" w:rsidRPr="008B620A" w:rsidRDefault="008B620A" w:rsidP="008B620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8B620A" w:rsidRPr="008B620A" w:rsidRDefault="008B620A" w:rsidP="008B620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B620A">
        <w:rPr>
          <w:rFonts w:eastAsia="Times New Roman"/>
          <w:b/>
          <w:lang w:eastAsia="ru-RU"/>
        </w:rPr>
        <w:t xml:space="preserve">РЕШЕНИЕ </w:t>
      </w:r>
    </w:p>
    <w:p w:rsidR="008B620A" w:rsidRPr="008B620A" w:rsidRDefault="008B620A" w:rsidP="008B620A">
      <w:pPr>
        <w:spacing w:after="200" w:line="276" w:lineRule="auto"/>
        <w:rPr>
          <w:rFonts w:ascii="Calibri" w:eastAsia="Times New Roman" w:hAnsi="Calibri"/>
          <w:b/>
          <w:sz w:val="28"/>
          <w:szCs w:val="28"/>
          <w:lang w:eastAsia="ru-RU"/>
        </w:rPr>
      </w:pPr>
    </w:p>
    <w:p w:rsidR="008B620A" w:rsidRPr="008B620A" w:rsidRDefault="008B620A" w:rsidP="008B620A">
      <w:pPr>
        <w:keepNext/>
        <w:spacing w:before="240" w:after="60" w:line="240" w:lineRule="auto"/>
        <w:outlineLvl w:val="0"/>
        <w:rPr>
          <w:rFonts w:eastAsia="Times New Roman"/>
          <w:b/>
          <w:kern w:val="28"/>
          <w:lang w:eastAsia="x-none"/>
        </w:rPr>
      </w:pPr>
      <w:r w:rsidRPr="008B620A">
        <w:rPr>
          <w:rFonts w:eastAsia="Times New Roman"/>
          <w:b/>
          <w:kern w:val="28"/>
          <w:lang w:val="x-none" w:eastAsia="x-none"/>
        </w:rPr>
        <w:t xml:space="preserve">от </w:t>
      </w:r>
      <w:r w:rsidRPr="008B620A">
        <w:rPr>
          <w:rFonts w:eastAsia="Times New Roman"/>
          <w:b/>
          <w:kern w:val="28"/>
          <w:lang w:eastAsia="x-none"/>
        </w:rPr>
        <w:t xml:space="preserve">                    </w:t>
      </w:r>
      <w:r w:rsidRPr="008B620A">
        <w:rPr>
          <w:rFonts w:eastAsia="Times New Roman"/>
          <w:b/>
          <w:kern w:val="28"/>
          <w:lang w:val="x-none" w:eastAsia="x-none"/>
        </w:rPr>
        <w:t>202</w:t>
      </w:r>
      <w:r w:rsidRPr="008B620A">
        <w:rPr>
          <w:rFonts w:eastAsia="Times New Roman"/>
          <w:b/>
          <w:kern w:val="28"/>
          <w:lang w:eastAsia="x-none"/>
        </w:rPr>
        <w:t>4</w:t>
      </w:r>
      <w:r w:rsidRPr="008B620A">
        <w:rPr>
          <w:rFonts w:eastAsia="Times New Roman"/>
          <w:b/>
          <w:kern w:val="28"/>
          <w:lang w:val="x-none" w:eastAsia="x-none"/>
        </w:rPr>
        <w:t xml:space="preserve"> г.</w:t>
      </w:r>
      <w:r w:rsidRPr="008B620A">
        <w:rPr>
          <w:rFonts w:eastAsia="Times New Roman"/>
          <w:b/>
          <w:kern w:val="28"/>
          <w:lang w:eastAsia="x-none"/>
        </w:rPr>
        <w:t xml:space="preserve"> </w:t>
      </w:r>
      <w:r w:rsidRPr="008B620A">
        <w:rPr>
          <w:rFonts w:eastAsia="Times New Roman"/>
          <w:b/>
          <w:kern w:val="28"/>
          <w:lang w:val="x-none" w:eastAsia="x-none"/>
        </w:rPr>
        <w:t xml:space="preserve">№   </w:t>
      </w:r>
    </w:p>
    <w:p w:rsidR="008B620A" w:rsidRPr="008B620A" w:rsidRDefault="008B620A" w:rsidP="008B620A">
      <w:pPr>
        <w:spacing w:after="200" w:line="276" w:lineRule="auto"/>
        <w:rPr>
          <w:rFonts w:eastAsia="Times New Roman"/>
          <w:lang w:eastAsia="ru-RU"/>
        </w:rPr>
      </w:pP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szCs w:val="22"/>
          <w:lang w:eastAsia="ru-RU"/>
        </w:rPr>
      </w:pPr>
      <w:r w:rsidRPr="008B620A">
        <w:rPr>
          <w:rFonts w:eastAsia="Times New Roman"/>
          <w:b/>
          <w:bCs/>
          <w:sz w:val="22"/>
          <w:szCs w:val="22"/>
          <w:lang w:eastAsia="ru-RU"/>
        </w:rPr>
        <w:t xml:space="preserve">«О бюджете </w:t>
      </w:r>
      <w:proofErr w:type="spellStart"/>
      <w:r w:rsidRPr="008B620A">
        <w:rPr>
          <w:rFonts w:eastAsia="Times New Roman"/>
          <w:b/>
          <w:bCs/>
          <w:sz w:val="22"/>
          <w:szCs w:val="22"/>
          <w:lang w:eastAsia="ru-RU"/>
        </w:rPr>
        <w:t>Халитовского</w:t>
      </w:r>
      <w:proofErr w:type="spellEnd"/>
      <w:r w:rsidRPr="008B620A">
        <w:rPr>
          <w:rFonts w:eastAsia="Times New Roman"/>
          <w:b/>
          <w:bCs/>
          <w:sz w:val="22"/>
          <w:szCs w:val="22"/>
          <w:lang w:eastAsia="ru-RU"/>
        </w:rPr>
        <w:t xml:space="preserve"> сельского поселения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szCs w:val="22"/>
          <w:lang w:eastAsia="ru-RU"/>
        </w:rPr>
      </w:pPr>
      <w:r w:rsidRPr="008B620A">
        <w:rPr>
          <w:rFonts w:eastAsia="Times New Roman"/>
          <w:b/>
          <w:bCs/>
          <w:sz w:val="22"/>
          <w:szCs w:val="22"/>
          <w:lang w:eastAsia="ru-RU"/>
        </w:rPr>
        <w:t xml:space="preserve"> на 2025 год и на плановый период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szCs w:val="22"/>
          <w:lang w:eastAsia="ru-RU"/>
        </w:rPr>
      </w:pPr>
      <w:r w:rsidRPr="008B620A">
        <w:rPr>
          <w:rFonts w:eastAsia="Times New Roman"/>
          <w:b/>
          <w:bCs/>
          <w:sz w:val="22"/>
          <w:szCs w:val="22"/>
          <w:lang w:eastAsia="ru-RU"/>
        </w:rPr>
        <w:t xml:space="preserve"> 2026 и 2027 годов»</w:t>
      </w:r>
    </w:p>
    <w:p w:rsidR="008B620A" w:rsidRPr="008B620A" w:rsidRDefault="008B620A" w:rsidP="008B620A">
      <w:pPr>
        <w:spacing w:after="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поселения, Положением о бюджетном процессе в </w:t>
      </w:r>
      <w:proofErr w:type="spellStart"/>
      <w:r w:rsidRPr="008B620A">
        <w:rPr>
          <w:rFonts w:eastAsia="Times New Roman"/>
          <w:lang w:eastAsia="ru-RU"/>
        </w:rPr>
        <w:t>Халитовском</w:t>
      </w:r>
      <w:proofErr w:type="spellEnd"/>
      <w:r w:rsidRPr="008B620A">
        <w:rPr>
          <w:rFonts w:eastAsia="Times New Roman"/>
          <w:lang w:eastAsia="ru-RU"/>
        </w:rPr>
        <w:t xml:space="preserve"> сельском поселении, Совет депутатов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8B620A" w:rsidRPr="008B620A" w:rsidRDefault="008B620A" w:rsidP="008B620A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eastAsia="Times New Roman"/>
          <w:b/>
          <w:lang w:eastAsia="ru-RU"/>
        </w:rPr>
      </w:pPr>
      <w:r w:rsidRPr="008B620A">
        <w:rPr>
          <w:rFonts w:eastAsia="Times New Roman"/>
          <w:b/>
          <w:lang w:eastAsia="ru-RU"/>
        </w:rPr>
        <w:t>РЕШАЕТ:</w:t>
      </w:r>
    </w:p>
    <w:p w:rsidR="008B620A" w:rsidRPr="008B620A" w:rsidRDefault="008B620A" w:rsidP="008B620A">
      <w:pPr>
        <w:spacing w:after="200" w:line="276" w:lineRule="auto"/>
        <w:ind w:firstLine="567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1.Принять бюджет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на 2025 год и на плановый период 2026 и 2027годов согласно приложению.</w:t>
      </w:r>
    </w:p>
    <w:p w:rsidR="008B620A" w:rsidRPr="008B620A" w:rsidRDefault="008B620A" w:rsidP="008B620A">
      <w:pPr>
        <w:spacing w:after="200" w:line="276" w:lineRule="auto"/>
        <w:ind w:firstLine="567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>2.Настоящее решение вступает в силу с 01 января 2025 года и подлежит опубликованию в средствах массовой информации в соответствии с действующим законодательством.</w:t>
      </w:r>
    </w:p>
    <w:p w:rsidR="008B620A" w:rsidRPr="008B620A" w:rsidRDefault="008B620A" w:rsidP="008B620A">
      <w:pPr>
        <w:spacing w:after="200" w:line="276" w:lineRule="auto"/>
        <w:ind w:firstLine="567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3.Контроль исполнения данного решения возложить на комиссию по бюджету, налогам и предпринимательству Собрания депутатов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поселения.</w:t>
      </w:r>
    </w:p>
    <w:p w:rsidR="008B620A" w:rsidRPr="008B620A" w:rsidRDefault="008B620A" w:rsidP="008B620A">
      <w:pPr>
        <w:spacing w:after="200" w:line="276" w:lineRule="auto"/>
        <w:ind w:firstLine="567"/>
        <w:rPr>
          <w:rFonts w:eastAsia="Times New Roman"/>
          <w:lang w:eastAsia="ru-RU"/>
        </w:rPr>
      </w:pPr>
    </w:p>
    <w:p w:rsidR="008B620A" w:rsidRPr="008B620A" w:rsidRDefault="008B620A" w:rsidP="008B620A">
      <w:pPr>
        <w:spacing w:after="0" w:line="240" w:lineRule="auto"/>
        <w:rPr>
          <w:rFonts w:eastAsia="Times New Roman"/>
          <w:lang w:eastAsia="ru-RU"/>
        </w:rPr>
      </w:pPr>
    </w:p>
    <w:p w:rsidR="008B620A" w:rsidRPr="008B620A" w:rsidRDefault="008B620A" w:rsidP="008B620A">
      <w:pPr>
        <w:spacing w:after="0" w:line="240" w:lineRule="auto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Председатель Совета депутатов </w:t>
      </w:r>
    </w:p>
    <w:p w:rsidR="008B620A" w:rsidRPr="008B620A" w:rsidRDefault="008B620A" w:rsidP="008B620A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                                                З. Г. </w:t>
      </w:r>
      <w:proofErr w:type="spellStart"/>
      <w:r w:rsidRPr="008B620A">
        <w:rPr>
          <w:rFonts w:eastAsia="Times New Roman"/>
          <w:lang w:eastAsia="ru-RU"/>
        </w:rPr>
        <w:t>Сайфуллина</w:t>
      </w:r>
      <w:proofErr w:type="spellEnd"/>
    </w:p>
    <w:p w:rsidR="008B620A" w:rsidRPr="008B620A" w:rsidRDefault="008B620A" w:rsidP="008B620A">
      <w:pPr>
        <w:spacing w:after="0" w:line="240" w:lineRule="auto"/>
        <w:ind w:firstLine="567"/>
        <w:rPr>
          <w:rFonts w:eastAsia="Times New Roman"/>
          <w:lang w:eastAsia="ru-RU"/>
        </w:rPr>
      </w:pPr>
    </w:p>
    <w:p w:rsidR="008B620A" w:rsidRPr="008B620A" w:rsidRDefault="008B620A" w:rsidP="008B620A">
      <w:pPr>
        <w:spacing w:after="0" w:line="240" w:lineRule="auto"/>
        <w:ind w:firstLine="567"/>
        <w:rPr>
          <w:rFonts w:eastAsia="Times New Roman"/>
          <w:lang w:eastAsia="ru-RU"/>
        </w:rPr>
      </w:pPr>
    </w:p>
    <w:p w:rsidR="008B620A" w:rsidRPr="008B620A" w:rsidRDefault="008B620A" w:rsidP="008B620A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8B620A" w:rsidRPr="008B620A" w:rsidRDefault="008B620A" w:rsidP="008B620A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8B620A" w:rsidRPr="008B620A" w:rsidRDefault="008B620A" w:rsidP="008B620A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8B620A" w:rsidRPr="008B620A" w:rsidRDefault="008B620A" w:rsidP="008B620A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8B620A" w:rsidRPr="008B620A" w:rsidRDefault="008B620A" w:rsidP="008B620A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8B620A" w:rsidRPr="008B620A" w:rsidRDefault="008B620A" w:rsidP="008B620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8B620A" w:rsidRPr="008B620A" w:rsidRDefault="008B620A" w:rsidP="008B620A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8B620A">
        <w:rPr>
          <w:rFonts w:eastAsia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Приложение</w:t>
      </w:r>
    </w:p>
    <w:p w:rsidR="008B620A" w:rsidRPr="008B620A" w:rsidRDefault="008B620A" w:rsidP="008B620A">
      <w:pPr>
        <w:spacing w:after="0" w:line="240" w:lineRule="auto"/>
        <w:jc w:val="right"/>
        <w:rPr>
          <w:rFonts w:eastAsia="Times New Roman"/>
          <w:bCs/>
          <w:sz w:val="20"/>
          <w:szCs w:val="20"/>
          <w:lang w:eastAsia="ru-RU"/>
        </w:rPr>
      </w:pPr>
      <w:r w:rsidRPr="008B620A">
        <w:rPr>
          <w:rFonts w:eastAsia="Times New Roman"/>
          <w:bCs/>
          <w:sz w:val="20"/>
          <w:szCs w:val="20"/>
          <w:lang w:eastAsia="ru-RU"/>
        </w:rPr>
        <w:t>К решению Совета депутатов</w:t>
      </w:r>
    </w:p>
    <w:p w:rsidR="008B620A" w:rsidRPr="008B620A" w:rsidRDefault="008B620A" w:rsidP="008B620A">
      <w:pPr>
        <w:spacing w:after="0" w:line="240" w:lineRule="auto"/>
        <w:jc w:val="right"/>
        <w:rPr>
          <w:rFonts w:eastAsia="Times New Roman"/>
          <w:bCs/>
          <w:sz w:val="20"/>
          <w:szCs w:val="20"/>
          <w:lang w:eastAsia="ru-RU"/>
        </w:rPr>
      </w:pPr>
      <w:proofErr w:type="spellStart"/>
      <w:r w:rsidRPr="008B620A">
        <w:rPr>
          <w:rFonts w:eastAsia="Times New Roman"/>
          <w:bCs/>
          <w:sz w:val="20"/>
          <w:szCs w:val="20"/>
          <w:lang w:eastAsia="ru-RU"/>
        </w:rPr>
        <w:t>Халитовского</w:t>
      </w:r>
      <w:proofErr w:type="spellEnd"/>
      <w:r w:rsidRPr="008B620A">
        <w:rPr>
          <w:rFonts w:eastAsia="Times New Roman"/>
          <w:bCs/>
          <w:sz w:val="20"/>
          <w:szCs w:val="20"/>
          <w:lang w:eastAsia="ru-RU"/>
        </w:rPr>
        <w:t xml:space="preserve"> сельского поселения</w:t>
      </w:r>
    </w:p>
    <w:p w:rsidR="008B620A" w:rsidRPr="008B620A" w:rsidRDefault="008B620A" w:rsidP="008B620A">
      <w:pPr>
        <w:spacing w:after="0" w:line="240" w:lineRule="auto"/>
        <w:jc w:val="right"/>
        <w:rPr>
          <w:rFonts w:eastAsia="Times New Roman"/>
          <w:bCs/>
          <w:sz w:val="20"/>
          <w:szCs w:val="20"/>
          <w:lang w:eastAsia="ru-RU"/>
        </w:rPr>
      </w:pPr>
      <w:r w:rsidRPr="008B620A">
        <w:rPr>
          <w:rFonts w:eastAsia="Times New Roman"/>
          <w:bCs/>
          <w:sz w:val="20"/>
          <w:szCs w:val="20"/>
          <w:lang w:eastAsia="ru-RU"/>
        </w:rPr>
        <w:t xml:space="preserve">от </w:t>
      </w:r>
      <w:proofErr w:type="gramStart"/>
      <w:r w:rsidRPr="008B620A">
        <w:rPr>
          <w:rFonts w:eastAsia="Times New Roman"/>
          <w:bCs/>
          <w:sz w:val="20"/>
          <w:szCs w:val="20"/>
          <w:lang w:eastAsia="ru-RU"/>
        </w:rPr>
        <w:t>«  »</w:t>
      </w:r>
      <w:proofErr w:type="gramEnd"/>
      <w:r w:rsidRPr="008B620A">
        <w:rPr>
          <w:rFonts w:eastAsia="Times New Roman"/>
          <w:bCs/>
          <w:sz w:val="20"/>
          <w:szCs w:val="20"/>
          <w:lang w:eastAsia="ru-RU"/>
        </w:rPr>
        <w:t xml:space="preserve">          2024 г. № 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8B620A">
        <w:rPr>
          <w:rFonts w:eastAsia="Times New Roman"/>
          <w:b/>
          <w:bCs/>
          <w:lang w:eastAsia="ru-RU"/>
        </w:rPr>
        <w:t xml:space="preserve">О бюджете </w:t>
      </w:r>
      <w:proofErr w:type="spellStart"/>
      <w:r w:rsidRPr="008B620A">
        <w:rPr>
          <w:rFonts w:eastAsia="Times New Roman"/>
          <w:b/>
          <w:bCs/>
          <w:lang w:eastAsia="ru-RU"/>
        </w:rPr>
        <w:t>Халитовского</w:t>
      </w:r>
      <w:proofErr w:type="spellEnd"/>
      <w:r w:rsidRPr="008B620A">
        <w:rPr>
          <w:rFonts w:eastAsia="Times New Roman"/>
          <w:b/>
          <w:bCs/>
          <w:lang w:eastAsia="ru-RU"/>
        </w:rPr>
        <w:t xml:space="preserve"> сельского поселения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8B620A">
        <w:rPr>
          <w:rFonts w:eastAsia="Times New Roman"/>
          <w:b/>
          <w:bCs/>
          <w:lang w:eastAsia="ru-RU"/>
        </w:rPr>
        <w:t>на 2025 год и на плановый период 2026 и 2027 годов</w:t>
      </w:r>
    </w:p>
    <w:p w:rsidR="008B620A" w:rsidRPr="008B620A" w:rsidRDefault="008B620A" w:rsidP="008B620A">
      <w:pPr>
        <w:spacing w:after="0" w:line="240" w:lineRule="auto"/>
        <w:ind w:firstLine="567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         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1. Утвердить основные характеристики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>на 2025 год: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    1) прогнозируемый общий объем доходов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в сумме 7 411 080,</w:t>
      </w:r>
      <w:proofErr w:type="gramStart"/>
      <w:r w:rsidRPr="008B620A">
        <w:rPr>
          <w:rFonts w:eastAsia="Times New Roman"/>
          <w:lang w:eastAsia="ru-RU"/>
        </w:rPr>
        <w:t>00  рубля</w:t>
      </w:r>
      <w:proofErr w:type="gramEnd"/>
      <w:r w:rsidRPr="008B620A">
        <w:rPr>
          <w:rFonts w:eastAsia="Times New Roman"/>
          <w:lang w:eastAsia="ru-RU"/>
        </w:rPr>
        <w:t>, в том числе безвозмездные поступления от других бюджетов бюджетной системы Российской Федерации в сумме 5 961 080,00 рубля;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360" w:lineRule="auto"/>
        <w:ind w:firstLine="708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2) общий объем   расходов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в сумме 7 411 080,00 рубля.</w:t>
      </w:r>
    </w:p>
    <w:p w:rsidR="008B620A" w:rsidRPr="008B620A" w:rsidRDefault="008B620A" w:rsidP="008B620A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3) объем дефицита (профицита) </w:t>
      </w:r>
      <w:proofErr w:type="gramStart"/>
      <w:r w:rsidRPr="008B620A">
        <w:rPr>
          <w:rFonts w:eastAsia="Times New Roman"/>
          <w:lang w:eastAsia="ru-RU"/>
        </w:rPr>
        <w:t xml:space="preserve">бюджета 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proofErr w:type="gramEnd"/>
      <w:r w:rsidRPr="008B620A">
        <w:rPr>
          <w:rFonts w:eastAsia="Times New Roman"/>
          <w:lang w:eastAsia="ru-RU"/>
        </w:rPr>
        <w:t xml:space="preserve"> сельского поселения в сумме 0,00 рубля.</w:t>
      </w:r>
    </w:p>
    <w:p w:rsidR="008B620A" w:rsidRPr="008B620A" w:rsidRDefault="008B620A" w:rsidP="008B620A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2. Утвердить основные характеристики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на 2026 год и на 2027 год:</w:t>
      </w:r>
    </w:p>
    <w:p w:rsidR="008B620A" w:rsidRPr="008B620A" w:rsidRDefault="008B620A" w:rsidP="008B620A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1) прогнозируемый общий объем доходов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на 2026 год в сумме 5 997 914,00 рубля, в том числе безвозмездные поступления от других бюджетов бюджетной системы Российской Федерации</w:t>
      </w:r>
    </w:p>
    <w:p w:rsidR="008B620A" w:rsidRPr="008B620A" w:rsidRDefault="008B620A" w:rsidP="008B620A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в сумме 4 347 914,00 рубля, и на 2027 год в сумме 6 019 840,00 рубля, в том числе безвозмездные поступления от других бюджетов бюджетной системы Российской Федерации в сумме 4 369 840,00 рубля;</w:t>
      </w:r>
    </w:p>
    <w:p w:rsidR="008B620A" w:rsidRPr="008B620A" w:rsidRDefault="008B620A" w:rsidP="008B620A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2) общий объем расходов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на 2026 год в сумме 5 997 914,00 рубля, в том числе условно утвержденные расходы в сумме 138 340,35 рублей и на 2027 год в сумме 6 019 840,00 рубля, в том числе условно утвержденные расходы в сумме 276 927,00 рубля.</w:t>
      </w:r>
    </w:p>
    <w:p w:rsidR="008B620A" w:rsidRPr="008B620A" w:rsidRDefault="008B620A" w:rsidP="008B620A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3) объем дефицита (профицита)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на 2026 год в сумме 0,00 рубля и на 2027 год в сумме 0,00 рубля.</w:t>
      </w:r>
    </w:p>
    <w:p w:rsidR="008B620A" w:rsidRPr="008B620A" w:rsidRDefault="008B620A" w:rsidP="008B620A">
      <w:pPr>
        <w:tabs>
          <w:tab w:val="left" w:pos="0"/>
        </w:tabs>
        <w:spacing w:after="200" w:line="276" w:lineRule="auto"/>
        <w:rPr>
          <w:rFonts w:eastAsia="Times New Roman"/>
          <w:lang w:eastAsia="ru-RU"/>
        </w:rPr>
      </w:pPr>
      <w:r w:rsidRPr="008B620A">
        <w:rPr>
          <w:rFonts w:eastAsia="Times New Roman"/>
          <w:bCs/>
          <w:snapToGrid w:val="0"/>
          <w:lang w:eastAsia="ru-RU"/>
        </w:rPr>
        <w:t xml:space="preserve">          3</w:t>
      </w:r>
      <w:r w:rsidRPr="008B620A">
        <w:rPr>
          <w:rFonts w:eastAsia="Times New Roman"/>
          <w:lang w:eastAsia="ru-RU"/>
        </w:rPr>
        <w:t xml:space="preserve">.Утвердить нормативы доходов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  на 2025 год и на плановый период 2026 и 2027годов согласно приложению 1.</w:t>
      </w:r>
    </w:p>
    <w:p w:rsidR="008B620A" w:rsidRPr="008B620A" w:rsidRDefault="008B620A" w:rsidP="008B620A">
      <w:pPr>
        <w:tabs>
          <w:tab w:val="left" w:pos="0"/>
        </w:tabs>
        <w:spacing w:after="200" w:line="276" w:lineRule="auto"/>
        <w:jc w:val="both"/>
        <w:rPr>
          <w:rFonts w:eastAsia="Times New Roman"/>
          <w:iCs/>
          <w:lang w:eastAsia="ru-RU"/>
        </w:rPr>
      </w:pPr>
      <w:r w:rsidRPr="008B620A">
        <w:rPr>
          <w:rFonts w:eastAsia="Times New Roman"/>
          <w:iCs/>
          <w:lang w:eastAsia="ru-RU"/>
        </w:rPr>
        <w:t xml:space="preserve">         4. Утвердить общий объем бюджетных ассигнований на исполнение публичных нормативных обязательств бюджета</w:t>
      </w:r>
      <w:r w:rsidRPr="008B620A">
        <w:rPr>
          <w:rFonts w:eastAsia="Times New Roman"/>
          <w:lang w:eastAsia="ru-RU"/>
        </w:rPr>
        <w:t xml:space="preserve">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</w:t>
      </w:r>
      <w:r w:rsidRPr="008B620A">
        <w:rPr>
          <w:rFonts w:eastAsia="Times New Roman"/>
          <w:iCs/>
          <w:lang w:eastAsia="ru-RU"/>
        </w:rPr>
        <w:t>поселения на 2025 год в сумме 0,00 рубля и на плановый период 2026 и 2027 годов в сумме 0,00 рубля.</w:t>
      </w:r>
    </w:p>
    <w:p w:rsidR="008B620A" w:rsidRPr="008B620A" w:rsidRDefault="008B620A" w:rsidP="008B620A">
      <w:pPr>
        <w:tabs>
          <w:tab w:val="left" w:pos="0"/>
        </w:tabs>
        <w:spacing w:after="200" w:line="276" w:lineRule="auto"/>
        <w:jc w:val="both"/>
        <w:rPr>
          <w:rFonts w:eastAsia="Times New Roman"/>
          <w:iCs/>
          <w:lang w:eastAsia="ru-RU"/>
        </w:rPr>
      </w:pPr>
      <w:r w:rsidRPr="008B620A">
        <w:rPr>
          <w:rFonts w:eastAsia="Times New Roman"/>
          <w:iCs/>
          <w:lang w:eastAsia="ru-RU"/>
        </w:rPr>
        <w:t xml:space="preserve">         5. Установить общий объем межбюджетных трансфертов, предоставляемых другим бюджетам бюджетной системы РФ на 2025 год в сумме 0,00 рубля и на плановый период 2026 и 2027 годов в сумме 0,00 рубля.</w:t>
      </w:r>
    </w:p>
    <w:p w:rsidR="008B620A" w:rsidRPr="008B620A" w:rsidRDefault="008B620A" w:rsidP="008B620A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lastRenderedPageBreak/>
        <w:t xml:space="preserve">         6. Утвердить:</w:t>
      </w:r>
    </w:p>
    <w:p w:rsidR="008B620A" w:rsidRPr="008B620A" w:rsidRDefault="008B620A" w:rsidP="008B620A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 1) распределение бюджетных ассигнований по разделам, подразделам, целевым статьям и группам (группам и подгруппам) видов расходов классификации расходов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(далее – классификация расходов бюджетов) на 2025 год согласно приложению 2, на плановый период 2026 и 2027 годов согласно приложению 3;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 2)  ведомственную структуру расходов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</w:t>
      </w:r>
      <w:r w:rsidRPr="008B620A">
        <w:rPr>
          <w:rFonts w:eastAsia="Times New Roman"/>
          <w:snapToGrid w:val="0"/>
          <w:lang w:eastAsia="ru-RU"/>
        </w:rPr>
        <w:t xml:space="preserve">на 2025 год </w:t>
      </w:r>
      <w:r w:rsidRPr="008B620A">
        <w:rPr>
          <w:rFonts w:eastAsia="Times New Roman"/>
          <w:lang w:eastAsia="ru-RU"/>
        </w:rPr>
        <w:t>согласно приложению 4, и на плановый период 2026 и 2027 годов согласно приложению 5.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 7. Установить следующие основания для внесения в 2025 году изменений в показатели сводной бюджетной росписи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поселения: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1)  распределение зарезервированных в составе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на 2025 год: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- бюджетные ассигнования, предусмотренные по целевой статье «Резервные фонды местных администраций», подраздела «Резервные фонды» раздела «Общегосударственные вопросы» классификации расходов бюджета, на финансовое обеспечение непредвиденных расходов,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ситуаций; 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8B620A" w:rsidRPr="008B620A" w:rsidRDefault="008B620A" w:rsidP="008B620A">
      <w:pPr>
        <w:tabs>
          <w:tab w:val="left" w:pos="0"/>
        </w:tabs>
        <w:spacing w:after="200" w:line="276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2) изменение бюджетной классификации Российской Федерации, в том числе для отражения межбюджетных трансфертов;</w:t>
      </w:r>
    </w:p>
    <w:p w:rsidR="008B620A" w:rsidRPr="008B620A" w:rsidRDefault="008B620A" w:rsidP="008B620A">
      <w:pPr>
        <w:tabs>
          <w:tab w:val="left" w:pos="0"/>
        </w:tabs>
        <w:spacing w:after="200" w:line="276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3) перераспределение администрацией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бюджетных ассигнований, предусмотренных в ведомственной структуре по соответствующим разделам по кодам классификации расходов бюджетов бюджетной системы Российской Федерации;</w:t>
      </w:r>
    </w:p>
    <w:p w:rsidR="008B620A" w:rsidRPr="008B620A" w:rsidRDefault="008B620A" w:rsidP="008B620A">
      <w:pPr>
        <w:tabs>
          <w:tab w:val="left" w:pos="0"/>
        </w:tabs>
        <w:spacing w:after="200" w:line="276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4) поступление в доход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средств, полученных от добровольных пожертвований;</w:t>
      </w:r>
    </w:p>
    <w:p w:rsidR="008B620A" w:rsidRPr="008B620A" w:rsidRDefault="008B620A" w:rsidP="008B620A">
      <w:pPr>
        <w:tabs>
          <w:tab w:val="left" w:pos="0"/>
        </w:tabs>
        <w:spacing w:after="200" w:line="276" w:lineRule="auto"/>
        <w:jc w:val="both"/>
        <w:rPr>
          <w:rFonts w:eastAsia="Times New Roman"/>
          <w:shd w:val="clear" w:color="auto" w:fill="FFFFFF"/>
          <w:lang w:eastAsia="ru-RU"/>
        </w:rPr>
      </w:pPr>
      <w:r w:rsidRPr="008B620A">
        <w:rPr>
          <w:rFonts w:eastAsia="Times New Roman"/>
          <w:color w:val="3C3C3C"/>
          <w:shd w:val="clear" w:color="auto" w:fill="FFFFFF"/>
          <w:lang w:eastAsia="ru-RU"/>
        </w:rPr>
        <w:t xml:space="preserve">        5) </w:t>
      </w:r>
      <w:r w:rsidRPr="008B620A">
        <w:rPr>
          <w:rFonts w:eastAsia="Times New Roman"/>
          <w:shd w:val="clear" w:color="auto" w:fill="FFFFFF"/>
          <w:lang w:eastAsia="ru-RU"/>
        </w:rPr>
        <w:t>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средств.</w:t>
      </w:r>
    </w:p>
    <w:p w:rsidR="008B620A" w:rsidRPr="008B620A" w:rsidRDefault="008B620A" w:rsidP="008B620A">
      <w:pPr>
        <w:tabs>
          <w:tab w:val="left" w:pos="0"/>
        </w:tabs>
        <w:spacing w:after="200" w:line="276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8.Установить, что доведение лимитов бюджетных обязательств на 2025 год и финансирование в 2025 году осуществляется с учетом следующей приоритетности расходов:</w:t>
      </w:r>
    </w:p>
    <w:p w:rsidR="008B620A" w:rsidRPr="008B620A" w:rsidRDefault="008B620A" w:rsidP="008B620A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   1) оплата труда и начисления на оплату труда;</w:t>
      </w:r>
    </w:p>
    <w:p w:rsidR="008B620A" w:rsidRPr="008B620A" w:rsidRDefault="008B620A" w:rsidP="008B620A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   2) оплата коммунальных услуг и услуг связи, арендной платы за пользование помещениями;</w:t>
      </w:r>
    </w:p>
    <w:p w:rsidR="008B620A" w:rsidRPr="008B620A" w:rsidRDefault="008B620A" w:rsidP="008B620A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>3) уплата налогов и сборов в бюджеты бюджетной системы Российской Федерации;</w:t>
      </w:r>
    </w:p>
    <w:p w:rsidR="008B620A" w:rsidRPr="008B620A" w:rsidRDefault="008B620A" w:rsidP="008B620A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lastRenderedPageBreak/>
        <w:t xml:space="preserve">  4) доведение лимитов бюджетных обязательств на 2025 год по иным направлениям, не указанным в настоящей части, осуществляется в соответствии с распоряжениями Главы администрации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поселения.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 9. Установить верхний предел муниципального внутреннего долга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поселения: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-8"/>
          <w:lang w:eastAsia="ru-RU"/>
        </w:rPr>
      </w:pPr>
      <w:r w:rsidRPr="008B620A">
        <w:rPr>
          <w:rFonts w:eastAsia="Times New Roman"/>
          <w:lang w:eastAsia="ru-RU"/>
        </w:rPr>
        <w:t xml:space="preserve">         на 1 января 2025 года в сумме 72 500,00 рубля, в том числе верхний предел долга по муниципальным гарантиям </w:t>
      </w:r>
      <w:r w:rsidRPr="008B620A">
        <w:rPr>
          <w:rFonts w:eastAsia="Times New Roman"/>
          <w:spacing w:val="-8"/>
          <w:lang w:eastAsia="ru-RU"/>
        </w:rPr>
        <w:t xml:space="preserve">в </w:t>
      </w:r>
      <w:proofErr w:type="gramStart"/>
      <w:r w:rsidRPr="008B620A">
        <w:rPr>
          <w:rFonts w:eastAsia="Times New Roman"/>
          <w:spacing w:val="-8"/>
          <w:lang w:eastAsia="ru-RU"/>
        </w:rPr>
        <w:t xml:space="preserve">сумме </w:t>
      </w:r>
      <w:r w:rsidRPr="008B620A">
        <w:rPr>
          <w:rFonts w:eastAsia="Times New Roman"/>
          <w:lang w:eastAsia="ru-RU"/>
        </w:rPr>
        <w:t xml:space="preserve"> 0</w:t>
      </w:r>
      <w:proofErr w:type="gramEnd"/>
      <w:r w:rsidRPr="008B620A">
        <w:rPr>
          <w:rFonts w:eastAsia="Times New Roman"/>
          <w:lang w:eastAsia="ru-RU"/>
        </w:rPr>
        <w:t>,00</w:t>
      </w:r>
      <w:r w:rsidRPr="008B620A">
        <w:rPr>
          <w:rFonts w:eastAsia="Times New Roman"/>
          <w:spacing w:val="-8"/>
          <w:lang w:eastAsia="ru-RU"/>
        </w:rPr>
        <w:t xml:space="preserve"> рубля;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-8"/>
          <w:lang w:eastAsia="ru-RU"/>
        </w:rPr>
      </w:pPr>
      <w:r w:rsidRPr="008B620A">
        <w:rPr>
          <w:rFonts w:eastAsia="Times New Roman"/>
          <w:lang w:eastAsia="ru-RU"/>
        </w:rPr>
        <w:t xml:space="preserve">         на 1 января 2026 года в сумме 82 500,00 рубля, в том числе верхний предел долга по муниципальным гарантиям </w:t>
      </w:r>
      <w:r w:rsidRPr="008B620A">
        <w:rPr>
          <w:rFonts w:eastAsia="Times New Roman"/>
          <w:spacing w:val="-8"/>
          <w:lang w:eastAsia="ru-RU"/>
        </w:rPr>
        <w:t xml:space="preserve">в </w:t>
      </w:r>
      <w:proofErr w:type="gramStart"/>
      <w:r w:rsidRPr="008B620A">
        <w:rPr>
          <w:rFonts w:eastAsia="Times New Roman"/>
          <w:spacing w:val="-8"/>
          <w:lang w:eastAsia="ru-RU"/>
        </w:rPr>
        <w:t xml:space="preserve">сумме </w:t>
      </w:r>
      <w:r w:rsidRPr="008B620A">
        <w:rPr>
          <w:rFonts w:eastAsia="Times New Roman"/>
          <w:lang w:eastAsia="ru-RU"/>
        </w:rPr>
        <w:t xml:space="preserve"> 0</w:t>
      </w:r>
      <w:proofErr w:type="gramEnd"/>
      <w:r w:rsidRPr="008B620A">
        <w:rPr>
          <w:rFonts w:eastAsia="Times New Roman"/>
          <w:lang w:eastAsia="ru-RU"/>
        </w:rPr>
        <w:t xml:space="preserve">,00 </w:t>
      </w:r>
      <w:r w:rsidRPr="008B620A">
        <w:rPr>
          <w:rFonts w:eastAsia="Times New Roman"/>
          <w:spacing w:val="-8"/>
          <w:lang w:eastAsia="ru-RU"/>
        </w:rPr>
        <w:t>рубля;</w:t>
      </w:r>
    </w:p>
    <w:p w:rsidR="008B620A" w:rsidRPr="008B620A" w:rsidRDefault="008B620A" w:rsidP="008B620A">
      <w:pPr>
        <w:tabs>
          <w:tab w:val="left" w:pos="0"/>
        </w:tabs>
        <w:spacing w:after="200" w:line="276" w:lineRule="auto"/>
        <w:jc w:val="both"/>
        <w:rPr>
          <w:rFonts w:eastAsia="Times New Roman"/>
          <w:spacing w:val="-8"/>
          <w:lang w:eastAsia="ru-RU"/>
        </w:rPr>
      </w:pPr>
      <w:r w:rsidRPr="008B620A">
        <w:rPr>
          <w:rFonts w:eastAsia="Times New Roman"/>
          <w:lang w:eastAsia="ru-RU"/>
        </w:rPr>
        <w:t xml:space="preserve">         на 1 января 2027 года в сумме 82 500,00 рубля, в том числе верхний предел долга по муниципальным гарантиям</w:t>
      </w:r>
      <w:r w:rsidRPr="008B620A">
        <w:rPr>
          <w:rFonts w:eastAsia="Times New Roman"/>
          <w:spacing w:val="-8"/>
          <w:lang w:eastAsia="ru-RU"/>
        </w:rPr>
        <w:t xml:space="preserve"> в </w:t>
      </w:r>
      <w:proofErr w:type="gramStart"/>
      <w:r w:rsidRPr="008B620A">
        <w:rPr>
          <w:rFonts w:eastAsia="Times New Roman"/>
          <w:spacing w:val="-8"/>
          <w:lang w:eastAsia="ru-RU"/>
        </w:rPr>
        <w:t xml:space="preserve">сумме </w:t>
      </w:r>
      <w:r w:rsidRPr="008B620A">
        <w:rPr>
          <w:rFonts w:eastAsia="Times New Roman"/>
          <w:lang w:eastAsia="ru-RU"/>
        </w:rPr>
        <w:t xml:space="preserve"> 0</w:t>
      </w:r>
      <w:proofErr w:type="gramEnd"/>
      <w:r w:rsidRPr="008B620A">
        <w:rPr>
          <w:rFonts w:eastAsia="Times New Roman"/>
          <w:lang w:eastAsia="ru-RU"/>
        </w:rPr>
        <w:t xml:space="preserve">,00 </w:t>
      </w:r>
      <w:r w:rsidRPr="008B620A">
        <w:rPr>
          <w:rFonts w:eastAsia="Times New Roman"/>
          <w:spacing w:val="-8"/>
          <w:lang w:eastAsia="ru-RU"/>
        </w:rPr>
        <w:t>рубля.</w:t>
      </w:r>
    </w:p>
    <w:p w:rsidR="008B620A" w:rsidRPr="008B620A" w:rsidRDefault="008B620A" w:rsidP="008B620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pacing w:val="-8"/>
          <w:lang w:eastAsia="ru-RU"/>
        </w:rPr>
      </w:pPr>
    </w:p>
    <w:p w:rsidR="008B620A" w:rsidRPr="008B620A" w:rsidRDefault="008B620A" w:rsidP="008B620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pacing w:val="-8"/>
          <w:lang w:eastAsia="ru-RU"/>
        </w:rPr>
      </w:pPr>
      <w:r w:rsidRPr="008B620A">
        <w:rPr>
          <w:rFonts w:eastAsia="Times New Roman"/>
          <w:spacing w:val="-8"/>
          <w:lang w:eastAsia="ru-RU"/>
        </w:rPr>
        <w:t>10. Установить объем расходов на обслуживание муниципального долга на 2025 год в сумме 0,00 рубля, на 2026 год в сумме 0,00 рубля и на 2027 год в сумме 0,00 рубля.</w:t>
      </w:r>
    </w:p>
    <w:p w:rsidR="008B620A" w:rsidRPr="008B620A" w:rsidRDefault="008B620A" w:rsidP="008B620A">
      <w:pPr>
        <w:tabs>
          <w:tab w:val="left" w:pos="0"/>
        </w:tabs>
        <w:spacing w:after="200" w:line="276" w:lineRule="auto"/>
        <w:ind w:firstLine="709"/>
        <w:jc w:val="both"/>
        <w:rPr>
          <w:rFonts w:eastAsia="Times New Roman"/>
          <w:spacing w:val="-8"/>
          <w:lang w:eastAsia="ru-RU"/>
        </w:rPr>
      </w:pPr>
    </w:p>
    <w:p w:rsidR="008B620A" w:rsidRPr="008B620A" w:rsidRDefault="008B620A" w:rsidP="008B620A">
      <w:pPr>
        <w:tabs>
          <w:tab w:val="left" w:pos="0"/>
        </w:tabs>
        <w:spacing w:after="200" w:line="276" w:lineRule="auto"/>
        <w:ind w:firstLine="709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spacing w:val="-8"/>
          <w:lang w:eastAsia="ru-RU"/>
        </w:rPr>
        <w:t xml:space="preserve">11.Утвердить Программу муниципальных гарантий в валюте Российской Федерации </w:t>
      </w:r>
      <w:r w:rsidRPr="008B620A">
        <w:rPr>
          <w:rFonts w:eastAsia="Times New Roman"/>
          <w:lang w:eastAsia="ru-RU"/>
        </w:rPr>
        <w:t xml:space="preserve">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на 2025 год согласно приложению 6 и п</w:t>
      </w:r>
      <w:r w:rsidRPr="008B620A">
        <w:rPr>
          <w:rFonts w:eastAsia="Times New Roman"/>
          <w:spacing w:val="-8"/>
          <w:lang w:eastAsia="ru-RU"/>
        </w:rPr>
        <w:t xml:space="preserve">рограмму муниципальных гарантий в валюте Российской Федерации </w:t>
      </w:r>
      <w:r w:rsidRPr="008B620A">
        <w:rPr>
          <w:rFonts w:eastAsia="Times New Roman"/>
          <w:lang w:eastAsia="ru-RU"/>
        </w:rPr>
        <w:t xml:space="preserve">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на плановый период 2026и 2027 годов согласно приложению 7.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   12. Утвердить Программу муниципальных внутренних и внешних заимствований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на 2025 год согласно приложению 8 и программу муниципальных внутренних и внешних заимствований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   поселения на плановый период 2026 и 2027годов согласно приложению 9.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</w:t>
      </w:r>
    </w:p>
    <w:p w:rsidR="008B620A" w:rsidRPr="008B620A" w:rsidRDefault="008B620A" w:rsidP="008B620A">
      <w:pPr>
        <w:tabs>
          <w:tab w:val="left" w:pos="0"/>
        </w:tabs>
        <w:spacing w:after="200" w:line="276" w:lineRule="auto"/>
        <w:ind w:firstLine="567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13. Утвердить источники внутреннего финансирования дефицита бюджета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сельского поселения на 2025 год согласно приложению 10 и на плановый период 2026 и 2027 годов согласно приложению 11.</w:t>
      </w:r>
    </w:p>
    <w:p w:rsidR="008B620A" w:rsidRPr="008B620A" w:rsidRDefault="008B620A" w:rsidP="008B620A">
      <w:pPr>
        <w:tabs>
          <w:tab w:val="left" w:pos="0"/>
        </w:tabs>
        <w:spacing w:after="200" w:line="276" w:lineRule="auto"/>
        <w:ind w:firstLine="567"/>
        <w:jc w:val="both"/>
        <w:rPr>
          <w:rFonts w:eastAsia="Times New Roman"/>
          <w:lang w:eastAsia="ru-RU"/>
        </w:rPr>
      </w:pPr>
    </w:p>
    <w:p w:rsidR="008B620A" w:rsidRPr="008B620A" w:rsidRDefault="008B620A" w:rsidP="008B620A">
      <w:pPr>
        <w:tabs>
          <w:tab w:val="left" w:pos="0"/>
        </w:tabs>
        <w:spacing w:after="200" w:line="276" w:lineRule="auto"/>
        <w:jc w:val="both"/>
        <w:rPr>
          <w:rFonts w:eastAsia="Times New Roman"/>
          <w:lang w:eastAsia="ru-RU"/>
        </w:rPr>
      </w:pPr>
    </w:p>
    <w:p w:rsidR="008B620A" w:rsidRPr="008B620A" w:rsidRDefault="008B620A" w:rsidP="008B620A">
      <w:pPr>
        <w:tabs>
          <w:tab w:val="left" w:pos="0"/>
        </w:tabs>
        <w:spacing w:after="200" w:line="276" w:lineRule="auto"/>
        <w:jc w:val="both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       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8B620A">
        <w:rPr>
          <w:rFonts w:eastAsia="Times New Roman"/>
          <w:lang w:eastAsia="ru-RU"/>
        </w:rPr>
        <w:t xml:space="preserve">Глава </w:t>
      </w:r>
      <w:proofErr w:type="spellStart"/>
      <w:r w:rsidRPr="008B620A">
        <w:rPr>
          <w:rFonts w:eastAsia="Times New Roman"/>
          <w:lang w:eastAsia="ru-RU"/>
        </w:rPr>
        <w:t>Халитовского</w:t>
      </w:r>
      <w:proofErr w:type="spellEnd"/>
      <w:r w:rsidRPr="008B620A">
        <w:rPr>
          <w:rFonts w:eastAsia="Times New Roman"/>
          <w:lang w:eastAsia="ru-RU"/>
        </w:rPr>
        <w:t xml:space="preserve"> </w:t>
      </w:r>
    </w:p>
    <w:p w:rsidR="008B620A" w:rsidRPr="008B620A" w:rsidRDefault="008B620A" w:rsidP="008B620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 w:val="22"/>
          <w:szCs w:val="22"/>
          <w:lang w:eastAsia="ru-RU"/>
        </w:rPr>
      </w:pPr>
      <w:r w:rsidRPr="008B620A">
        <w:rPr>
          <w:rFonts w:eastAsia="Times New Roman"/>
          <w:lang w:eastAsia="ru-RU"/>
        </w:rPr>
        <w:t>сельского поселения</w:t>
      </w:r>
      <w:r w:rsidRPr="008B620A">
        <w:rPr>
          <w:rFonts w:eastAsia="Times New Roman"/>
          <w:snapToGrid w:val="0"/>
          <w:lang w:eastAsia="ru-RU"/>
        </w:rPr>
        <w:t xml:space="preserve">                                                                                     А.А. </w:t>
      </w:r>
      <w:proofErr w:type="spellStart"/>
      <w:r w:rsidRPr="008B620A">
        <w:rPr>
          <w:rFonts w:eastAsia="Times New Roman"/>
          <w:snapToGrid w:val="0"/>
          <w:lang w:eastAsia="ru-RU"/>
        </w:rPr>
        <w:t>Шавалеев</w:t>
      </w:r>
      <w:proofErr w:type="spellEnd"/>
      <w:r w:rsidRPr="008B620A">
        <w:rPr>
          <w:rFonts w:eastAsia="Times New Roman"/>
          <w:snapToGrid w:val="0"/>
          <w:lang w:eastAsia="ru-RU"/>
        </w:rPr>
        <w:t xml:space="preserve">                             </w:t>
      </w:r>
    </w:p>
    <w:p w:rsidR="0087688E" w:rsidRPr="00587FE2" w:rsidRDefault="0087688E"/>
    <w:sectPr w:rsidR="0087688E" w:rsidRPr="00587FE2" w:rsidSect="008972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52"/>
    <w:rsid w:val="00587FE2"/>
    <w:rsid w:val="0087688E"/>
    <w:rsid w:val="008B620A"/>
    <w:rsid w:val="00917ADF"/>
    <w:rsid w:val="0099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0BE5"/>
  <w15:chartTrackingRefBased/>
  <w15:docId w15:val="{D3F63512-ADF2-41D7-9BB1-65AF0629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2024-11-14T04:06:00Z</dcterms:created>
  <dcterms:modified xsi:type="dcterms:W3CDTF">2024-11-18T09:26:00Z</dcterms:modified>
</cp:coreProperties>
</file>